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221A" w14:textId="77777777" w:rsidR="008D108F" w:rsidRDefault="008D108F">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8D108F" w14:paraId="0DB7AEC7" w14:textId="77777777">
        <w:tc>
          <w:tcPr>
            <w:tcW w:w="0" w:type="auto"/>
            <w:tcBorders>
              <w:top w:val="nil"/>
              <w:left w:val="nil"/>
              <w:bottom w:val="nil"/>
              <w:right w:val="nil"/>
            </w:tcBorders>
            <w:shd w:val="clear" w:color="auto" w:fill="1B3A6B"/>
            <w:tcMar>
              <w:top w:w="330" w:type="dxa"/>
              <w:left w:w="540" w:type="dxa"/>
              <w:bottom w:w="270" w:type="dxa"/>
              <w:right w:w="540" w:type="dxa"/>
            </w:tcMar>
          </w:tcPr>
          <w:p w14:paraId="7927312F" w14:textId="77777777" w:rsidR="008D108F" w:rsidRPr="001220D9" w:rsidRDefault="00000000">
            <w:pPr>
              <w:spacing w:after="120" w:line="408" w:lineRule="auto"/>
              <w:rPr>
                <w:b/>
                <w:bCs/>
                <w:color w:val="FFFFFF" w:themeColor="background1"/>
              </w:rPr>
            </w:pPr>
            <w:r w:rsidRPr="001220D9">
              <w:rPr>
                <w:rFonts w:ascii="Calibri" w:eastAsia="Calibri" w:hAnsi="Calibri" w:cs="Calibri"/>
                <w:b/>
                <w:bCs/>
                <w:color w:val="FFFFFF" w:themeColor="background1"/>
                <w:sz w:val="21"/>
                <w:szCs w:val="21"/>
              </w:rPr>
              <w:t>Product Data Sheet</w:t>
            </w:r>
          </w:p>
          <w:p w14:paraId="6F96CE15" w14:textId="77777777" w:rsidR="008D108F" w:rsidRPr="001220D9" w:rsidRDefault="00000000">
            <w:pPr>
              <w:spacing w:after="120" w:line="408" w:lineRule="auto"/>
              <w:rPr>
                <w:b/>
                <w:bCs/>
                <w:color w:val="FFFFFF" w:themeColor="background1"/>
              </w:rPr>
            </w:pPr>
            <w:r w:rsidRPr="001220D9">
              <w:rPr>
                <w:rFonts w:ascii="Calibri" w:eastAsia="Calibri" w:hAnsi="Calibri" w:cs="Calibri"/>
                <w:b/>
                <w:bCs/>
                <w:color w:val="FFFFFF" w:themeColor="background1"/>
                <w:sz w:val="21"/>
                <w:szCs w:val="21"/>
              </w:rPr>
              <w:t xml:space="preserve">Rev. </w:t>
            </w:r>
            <w:proofErr w:type="gramStart"/>
            <w:r w:rsidRPr="001220D9">
              <w:rPr>
                <w:rFonts w:ascii="Calibri" w:eastAsia="Calibri" w:hAnsi="Calibri" w:cs="Calibri"/>
                <w:b/>
                <w:bCs/>
                <w:color w:val="FFFFFF" w:themeColor="background1"/>
                <w:sz w:val="21"/>
                <w:szCs w:val="21"/>
              </w:rPr>
              <w:t>1.0  |</w:t>
            </w:r>
            <w:proofErr w:type="gramEnd"/>
            <w:r w:rsidRPr="001220D9">
              <w:rPr>
                <w:rFonts w:ascii="Calibri" w:eastAsia="Calibri" w:hAnsi="Calibri" w:cs="Calibri"/>
                <w:b/>
                <w:bCs/>
                <w:color w:val="FFFFFF" w:themeColor="background1"/>
                <w:sz w:val="21"/>
                <w:szCs w:val="21"/>
              </w:rPr>
              <w:t xml:space="preserve">  August 2026</w:t>
            </w:r>
          </w:p>
          <w:p w14:paraId="076CFF22" w14:textId="77777777" w:rsidR="008D108F" w:rsidRPr="001220D9" w:rsidRDefault="00000000">
            <w:pPr>
              <w:spacing w:after="120" w:line="408" w:lineRule="auto"/>
              <w:rPr>
                <w:b/>
                <w:bCs/>
                <w:color w:val="FFFFFF" w:themeColor="background1"/>
              </w:rPr>
            </w:pPr>
            <w:r w:rsidRPr="001220D9">
              <w:rPr>
                <w:rFonts w:ascii="Calibri" w:eastAsia="Calibri" w:hAnsi="Calibri" w:cs="Calibri"/>
                <w:b/>
                <w:bCs/>
                <w:color w:val="FFFFFF" w:themeColor="background1"/>
                <w:spacing w:val="19"/>
                <w:sz w:val="18"/>
                <w:szCs w:val="18"/>
                <w:shd w:val="clear" w:color="auto" w:fill="2E5FA3"/>
              </w:rPr>
              <w:t>Product Data Sheet</w:t>
            </w:r>
          </w:p>
          <w:p w14:paraId="7B84666F" w14:textId="77777777" w:rsidR="008D108F" w:rsidRPr="001220D9" w:rsidRDefault="00000000">
            <w:pPr>
              <w:spacing w:after="120" w:line="408" w:lineRule="auto"/>
              <w:rPr>
                <w:b/>
                <w:bCs/>
                <w:color w:val="FFFFFF" w:themeColor="background1"/>
              </w:rPr>
            </w:pPr>
            <w:r w:rsidRPr="001220D9">
              <w:rPr>
                <w:b/>
                <w:bCs/>
                <w:color w:val="FFFFFF" w:themeColor="background1"/>
              </w:rPr>
              <w:t>Texas Sodium Bentonite, Inc.  —  Alpine, Texas</w:t>
            </w:r>
          </w:p>
          <w:p w14:paraId="215A9B2D" w14:textId="1532FD2F" w:rsidR="008D108F" w:rsidRPr="001220D9" w:rsidRDefault="00000000">
            <w:pPr>
              <w:spacing w:after="120" w:line="408" w:lineRule="auto"/>
              <w:rPr>
                <w:b/>
                <w:bCs/>
                <w:color w:val="FFFFFF" w:themeColor="background1"/>
              </w:rPr>
            </w:pPr>
            <w:r w:rsidRPr="001220D9">
              <w:rPr>
                <w:b/>
                <w:bCs/>
                <w:color w:val="FFFFFF" w:themeColor="background1"/>
              </w:rPr>
              <w:t>12/20 Screen Granular</w:t>
            </w:r>
            <w:r w:rsidR="001220D9">
              <w:rPr>
                <w:b/>
                <w:bCs/>
                <w:color w:val="FFFFFF" w:themeColor="background1"/>
              </w:rPr>
              <w:t xml:space="preserve"> </w:t>
            </w:r>
            <w:r w:rsidRPr="001220D9">
              <w:rPr>
                <w:b/>
                <w:bCs/>
                <w:color w:val="FFFFFF" w:themeColor="background1"/>
              </w:rPr>
              <w:t>Sodium Bentonite</w:t>
            </w:r>
          </w:p>
          <w:p w14:paraId="2BFFC1B9" w14:textId="77777777" w:rsidR="008D108F" w:rsidRPr="001220D9" w:rsidRDefault="00000000">
            <w:pPr>
              <w:spacing w:after="120" w:line="408" w:lineRule="auto"/>
              <w:rPr>
                <w:color w:val="FFFFFF" w:themeColor="background1"/>
              </w:rPr>
            </w:pPr>
            <w:r w:rsidRPr="001220D9">
              <w:rPr>
                <w:rFonts w:ascii="Calibri" w:eastAsia="Calibri" w:hAnsi="Calibri" w:cs="Calibri"/>
                <w:b/>
                <w:bCs/>
                <w:color w:val="FFFFFF" w:themeColor="background1"/>
                <w:sz w:val="20"/>
                <w:szCs w:val="20"/>
              </w:rPr>
              <w:t xml:space="preserve">Sodium Bentonite Granular </w:t>
            </w:r>
            <w:proofErr w:type="gramStart"/>
            <w:r w:rsidRPr="001220D9">
              <w:rPr>
                <w:rFonts w:ascii="Calibri" w:eastAsia="Calibri" w:hAnsi="Calibri" w:cs="Calibri"/>
                <w:b/>
                <w:bCs/>
                <w:color w:val="FFFFFF" w:themeColor="background1"/>
                <w:sz w:val="20"/>
                <w:szCs w:val="20"/>
              </w:rPr>
              <w:t>Products  |</w:t>
            </w:r>
            <w:proofErr w:type="gramEnd"/>
            <w:r w:rsidRPr="001220D9">
              <w:rPr>
                <w:rFonts w:ascii="Calibri" w:eastAsia="Calibri" w:hAnsi="Calibri" w:cs="Calibri"/>
                <w:b/>
                <w:bCs/>
                <w:color w:val="FFFFFF" w:themeColor="background1"/>
                <w:sz w:val="20"/>
                <w:szCs w:val="20"/>
              </w:rPr>
              <w:t xml:space="preserve">  CAS No. 1302-78-9</w:t>
            </w:r>
          </w:p>
        </w:tc>
      </w:tr>
    </w:tbl>
    <w:p w14:paraId="5AB8B03A" w14:textId="77777777" w:rsidR="008D108F" w:rsidRDefault="008D108F">
      <w:pPr>
        <w:spacing w:after="240"/>
      </w:pPr>
    </w:p>
    <w:p w14:paraId="7A4D9A27" w14:textId="77777777" w:rsidR="008D108F" w:rsidRDefault="008D108F">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8D108F" w14:paraId="7849048E" w14:textId="77777777">
        <w:tc>
          <w:tcPr>
            <w:tcW w:w="0" w:type="auto"/>
            <w:tcBorders>
              <w:top w:val="nil"/>
              <w:left w:val="nil"/>
              <w:bottom w:val="nil"/>
              <w:right w:val="nil"/>
            </w:tcBorders>
            <w:shd w:val="clear" w:color="auto" w:fill="F0F4FA"/>
            <w:tcMar>
              <w:top w:w="105" w:type="dxa"/>
              <w:left w:w="540" w:type="dxa"/>
              <w:bottom w:w="105" w:type="dxa"/>
              <w:right w:w="540" w:type="dxa"/>
            </w:tcMar>
          </w:tcPr>
          <w:p w14:paraId="229CE6A5" w14:textId="73315631" w:rsidR="008D108F" w:rsidRDefault="00000000" w:rsidP="001220D9">
            <w:pPr>
              <w:spacing w:after="120" w:line="408" w:lineRule="auto"/>
            </w:pPr>
            <w:r>
              <w:rPr>
                <w:rFonts w:ascii="Calibri" w:eastAsia="Calibri" w:hAnsi="Calibri" w:cs="Calibri"/>
                <w:b/>
                <w:bCs/>
                <w:color w:val="1A1A1A"/>
                <w:sz w:val="21"/>
                <w:szCs w:val="21"/>
              </w:rPr>
              <w:t>Texas Sodium Bentonite, Inc.</w:t>
            </w:r>
            <w:r w:rsidR="001220D9">
              <w:rPr>
                <w:rFonts w:ascii="Calibri" w:eastAsia="Calibri" w:hAnsi="Calibri" w:cs="Calibri"/>
                <w:b/>
                <w:bCs/>
                <w:color w:val="1A1A1A"/>
                <w:sz w:val="21"/>
                <w:szCs w:val="21"/>
              </w:rPr>
              <w:t xml:space="preserve"> </w:t>
            </w:r>
            <w:r>
              <w:rPr>
                <w:rFonts w:ascii="Calibri" w:eastAsia="Calibri" w:hAnsi="Calibri" w:cs="Calibri"/>
                <w:color w:val="1A1A1A"/>
                <w:sz w:val="21"/>
                <w:szCs w:val="21"/>
              </w:rPr>
              <w:t>2101 N. State Hwy 118, Alpine, Texas 79830</w:t>
            </w:r>
            <w:r w:rsidR="001220D9">
              <w:rPr>
                <w:rFonts w:ascii="Calibri" w:eastAsia="Calibri" w:hAnsi="Calibri" w:cs="Calibri"/>
                <w:color w:val="1A1A1A"/>
                <w:sz w:val="21"/>
                <w:szCs w:val="21"/>
              </w:rPr>
              <w:t xml:space="preserve"> Sales - </w:t>
            </w:r>
            <w:r>
              <w:rPr>
                <w:rFonts w:ascii="Calibri" w:eastAsia="Calibri" w:hAnsi="Calibri" w:cs="Calibri"/>
                <w:color w:val="1A1A1A"/>
                <w:sz w:val="21"/>
                <w:szCs w:val="21"/>
              </w:rPr>
              <w:t>(</w:t>
            </w:r>
            <w:r w:rsidR="001220D9">
              <w:rPr>
                <w:rFonts w:ascii="Calibri" w:eastAsia="Calibri" w:hAnsi="Calibri" w:cs="Calibri"/>
                <w:color w:val="1A1A1A"/>
                <w:sz w:val="21"/>
                <w:szCs w:val="21"/>
              </w:rPr>
              <w:t>806</w:t>
            </w:r>
            <w:r>
              <w:rPr>
                <w:rFonts w:ascii="Calibri" w:eastAsia="Calibri" w:hAnsi="Calibri" w:cs="Calibri"/>
                <w:color w:val="1A1A1A"/>
                <w:sz w:val="21"/>
                <w:szCs w:val="21"/>
              </w:rPr>
              <w:t>)</w:t>
            </w:r>
            <w:r w:rsidR="001220D9">
              <w:rPr>
                <w:rFonts w:ascii="Calibri" w:eastAsia="Calibri" w:hAnsi="Calibri" w:cs="Calibri"/>
                <w:color w:val="1A1A1A"/>
                <w:sz w:val="21"/>
                <w:szCs w:val="21"/>
              </w:rPr>
              <w:t xml:space="preserve"> 255-</w:t>
            </w:r>
            <w:r w:rsidR="0000696B">
              <w:rPr>
                <w:rFonts w:ascii="Calibri" w:eastAsia="Calibri" w:hAnsi="Calibri" w:cs="Calibri"/>
                <w:color w:val="1A1A1A"/>
                <w:sz w:val="21"/>
                <w:szCs w:val="21"/>
              </w:rPr>
              <w:t xml:space="preserve"> </w:t>
            </w:r>
            <w:proofErr w:type="gramStart"/>
            <w:r w:rsidR="001220D9">
              <w:rPr>
                <w:rFonts w:ascii="Calibri" w:eastAsia="Calibri" w:hAnsi="Calibri" w:cs="Calibri"/>
                <w:color w:val="1A1A1A"/>
                <w:sz w:val="21"/>
                <w:szCs w:val="21"/>
              </w:rPr>
              <w:t>0122</w:t>
            </w:r>
            <w:r>
              <w:rPr>
                <w:rFonts w:ascii="Calibri" w:eastAsia="Calibri" w:hAnsi="Calibri" w:cs="Calibri"/>
                <w:color w:val="1A1A1A"/>
                <w:sz w:val="21"/>
                <w:szCs w:val="21"/>
              </w:rPr>
              <w:t xml:space="preserve">  |</w:t>
            </w:r>
            <w:proofErr w:type="gramEnd"/>
            <w:r>
              <w:rPr>
                <w:rFonts w:ascii="Calibri" w:eastAsia="Calibri" w:hAnsi="Calibri" w:cs="Calibri"/>
                <w:color w:val="1A1A1A"/>
                <w:sz w:val="21"/>
                <w:szCs w:val="21"/>
              </w:rPr>
              <w:t xml:space="preserve">  </w:t>
            </w:r>
            <w:r w:rsidR="001220D9">
              <w:rPr>
                <w:rFonts w:ascii="Calibri" w:eastAsia="Calibri" w:hAnsi="Calibri" w:cs="Calibri"/>
                <w:color w:val="1A1A1A"/>
                <w:sz w:val="21"/>
                <w:szCs w:val="21"/>
              </w:rPr>
              <w:t xml:space="preserve">Office - </w:t>
            </w:r>
            <w:r>
              <w:rPr>
                <w:rFonts w:ascii="Calibri" w:eastAsia="Calibri" w:hAnsi="Calibri" w:cs="Calibri"/>
                <w:color w:val="1A1A1A"/>
                <w:sz w:val="21"/>
                <w:szCs w:val="21"/>
              </w:rPr>
              <w:t>(432) 837-4444</w:t>
            </w:r>
            <w:r w:rsidR="001220D9">
              <w:rPr>
                <w:rFonts w:ascii="Calibri" w:eastAsia="Calibri" w:hAnsi="Calibri" w:cs="Calibri"/>
                <w:color w:val="1A1A1A"/>
                <w:sz w:val="21"/>
                <w:szCs w:val="21"/>
              </w:rPr>
              <w:t xml:space="preserve"> </w:t>
            </w:r>
            <w:hyperlink r:id="rId7" w:history="1">
              <w:r w:rsidR="001220D9" w:rsidRPr="00ED2B14">
                <w:rPr>
                  <w:rStyle w:val="Hyperlink"/>
                  <w:rFonts w:ascii="Calibri" w:eastAsia="Calibri" w:hAnsi="Calibri" w:cs="Calibri"/>
                  <w:sz w:val="21"/>
                  <w:szCs w:val="21"/>
                </w:rPr>
                <w:t>info@texassodiumbentonite.com</w:t>
              </w:r>
            </w:hyperlink>
            <w:r w:rsidR="001220D9">
              <w:rPr>
                <w:rFonts w:ascii="Calibri" w:eastAsia="Calibri" w:hAnsi="Calibri" w:cs="Calibri"/>
                <w:color w:val="1A1A1A"/>
                <w:sz w:val="21"/>
                <w:szCs w:val="21"/>
              </w:rPr>
              <w:t xml:space="preserve"> </w:t>
            </w:r>
            <w:r>
              <w:rPr>
                <w:rFonts w:ascii="Calibri" w:eastAsia="Calibri" w:hAnsi="Calibri" w:cs="Calibri"/>
                <w:color w:val="1A1A1A"/>
                <w:sz w:val="21"/>
                <w:szCs w:val="21"/>
              </w:rPr>
              <w:t>www.texassodiumbentonite.com</w:t>
            </w:r>
          </w:p>
        </w:tc>
      </w:tr>
    </w:tbl>
    <w:p w14:paraId="2440B9C4" w14:textId="77777777" w:rsidR="008D108F" w:rsidRDefault="008D108F">
      <w:pPr>
        <w:spacing w:after="240"/>
      </w:pPr>
    </w:p>
    <w:p w14:paraId="6223698B"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1  —</w:t>
      </w:r>
      <w:proofErr w:type="gramEnd"/>
      <w:r>
        <w:rPr>
          <w:rFonts w:ascii="Calibri" w:eastAsia="Calibri" w:hAnsi="Calibri" w:cs="Calibri"/>
          <w:color w:val="FFFFFF"/>
          <w:sz w:val="21"/>
          <w:szCs w:val="21"/>
        </w:rPr>
        <w:t>  Product Description</w:t>
      </w:r>
    </w:p>
    <w:p w14:paraId="0394F56E" w14:textId="77777777" w:rsidR="008D108F" w:rsidRDefault="00000000">
      <w:pPr>
        <w:spacing w:after="120" w:line="360" w:lineRule="auto"/>
      </w:pPr>
      <w:r>
        <w:rPr>
          <w:rFonts w:ascii="Calibri" w:eastAsia="Calibri" w:hAnsi="Calibri" w:cs="Calibri"/>
          <w:color w:val="1A1A1A"/>
          <w:sz w:val="21"/>
          <w:szCs w:val="21"/>
        </w:rPr>
        <w:t xml:space="preserve">The </w:t>
      </w:r>
      <w:r>
        <w:rPr>
          <w:rFonts w:ascii="Calibri" w:eastAsia="Calibri" w:hAnsi="Calibri" w:cs="Calibri"/>
          <w:b/>
          <w:bCs/>
          <w:color w:val="1A1A1A"/>
          <w:sz w:val="21"/>
          <w:szCs w:val="21"/>
        </w:rPr>
        <w:t>Texas Sodium Bentonite 12/20 Screen Granular</w:t>
      </w:r>
      <w:r>
        <w:rPr>
          <w:rFonts w:ascii="Calibri" w:eastAsia="Calibri" w:hAnsi="Calibri" w:cs="Calibri"/>
          <w:color w:val="1A1A1A"/>
          <w:sz w:val="21"/>
          <w:szCs w:val="21"/>
        </w:rPr>
        <w:t xml:space="preserve"> is a naturally-mined, precision-screened sodium bentonite granule processed to pass a </w:t>
      </w:r>
      <w:r>
        <w:rPr>
          <w:rFonts w:ascii="Calibri" w:eastAsia="Calibri" w:hAnsi="Calibri" w:cs="Calibri"/>
          <w:b/>
          <w:bCs/>
          <w:color w:val="1A1A1A"/>
          <w:sz w:val="21"/>
          <w:szCs w:val="21"/>
        </w:rPr>
        <w:t>#12 sieve</w:t>
      </w:r>
      <w:r>
        <w:rPr>
          <w:rFonts w:ascii="Calibri" w:eastAsia="Calibri" w:hAnsi="Calibri" w:cs="Calibri"/>
          <w:color w:val="1A1A1A"/>
          <w:sz w:val="21"/>
          <w:szCs w:val="21"/>
        </w:rPr>
        <w:t xml:space="preserve"> and be retained on a </w:t>
      </w:r>
      <w:r>
        <w:rPr>
          <w:rFonts w:ascii="Calibri" w:eastAsia="Calibri" w:hAnsi="Calibri" w:cs="Calibri"/>
          <w:b/>
          <w:bCs/>
          <w:color w:val="1A1A1A"/>
          <w:sz w:val="21"/>
          <w:szCs w:val="21"/>
        </w:rPr>
        <w:t>#20 sieve</w:t>
      </w:r>
      <w:r>
        <w:rPr>
          <w:rFonts w:ascii="Calibri" w:eastAsia="Calibri" w:hAnsi="Calibri" w:cs="Calibri"/>
          <w:color w:val="1A1A1A"/>
          <w:sz w:val="21"/>
          <w:szCs w:val="21"/>
        </w:rPr>
        <w:t xml:space="preserve">, yielding a tightly controlled nominal granule size range of approximately </w:t>
      </w:r>
      <w:r>
        <w:rPr>
          <w:rFonts w:ascii="Calibri" w:eastAsia="Calibri" w:hAnsi="Calibri" w:cs="Calibri"/>
          <w:b/>
          <w:bCs/>
          <w:color w:val="1A1A1A"/>
          <w:sz w:val="21"/>
          <w:szCs w:val="21"/>
        </w:rPr>
        <w:t>0.85–1.68 mm</w:t>
      </w:r>
      <w:r>
        <w:rPr>
          <w:rFonts w:ascii="Calibri" w:eastAsia="Calibri" w:hAnsi="Calibri" w:cs="Calibri"/>
          <w:color w:val="1A1A1A"/>
          <w:sz w:val="21"/>
          <w:szCs w:val="21"/>
        </w:rPr>
        <w:t>. The 12/20 Screen occupies the middle tier of TSB's granular product line — finer than the 6/20 Screen and coarser than the Minus-20 Powder — offering a versatile, well-controlled particle size for applications requiring a balance between placement speed and fine-grain seal density.</w:t>
      </w:r>
    </w:p>
    <w:p w14:paraId="04984113" w14:textId="77777777" w:rsidR="008D108F" w:rsidRDefault="00000000">
      <w:pPr>
        <w:spacing w:before="60" w:after="120" w:line="360" w:lineRule="auto"/>
      </w:pPr>
      <w:r>
        <w:rPr>
          <w:rFonts w:ascii="Calibri" w:eastAsia="Calibri" w:hAnsi="Calibri" w:cs="Calibri"/>
          <w:color w:val="1A1A1A"/>
          <w:sz w:val="21"/>
          <w:szCs w:val="21"/>
        </w:rPr>
        <w:t xml:space="preserve">The 12/20 Screen </w:t>
      </w:r>
      <w:proofErr w:type="spellStart"/>
      <w:r>
        <w:rPr>
          <w:rFonts w:ascii="Calibri" w:eastAsia="Calibri" w:hAnsi="Calibri" w:cs="Calibri"/>
          <w:color w:val="1A1A1A"/>
          <w:sz w:val="21"/>
          <w:szCs w:val="21"/>
        </w:rPr>
        <w:t>Granular's</w:t>
      </w:r>
      <w:proofErr w:type="spellEnd"/>
      <w:r>
        <w:rPr>
          <w:rFonts w:ascii="Calibri" w:eastAsia="Calibri" w:hAnsi="Calibri" w:cs="Calibri"/>
          <w:color w:val="1A1A1A"/>
          <w:sz w:val="21"/>
          <w:szCs w:val="21"/>
        </w:rPr>
        <w:t xml:space="preserve"> tightly graded particle range makes it particularly suitable for narrower borehole annuli, direct-push monitoring point completions, and applications where controlled, uniform hydration rates </w:t>
      </w:r>
      <w:r>
        <w:rPr>
          <w:rFonts w:ascii="Calibri" w:eastAsia="Calibri" w:hAnsi="Calibri" w:cs="Calibri"/>
          <w:color w:val="1A1A1A"/>
          <w:sz w:val="21"/>
          <w:szCs w:val="21"/>
        </w:rPr>
        <w:lastRenderedPageBreak/>
        <w:t xml:space="preserve">are preferred. The product's </w:t>
      </w:r>
      <w:r>
        <w:rPr>
          <w:rFonts w:ascii="Calibri" w:eastAsia="Calibri" w:hAnsi="Calibri" w:cs="Calibri"/>
          <w:b/>
          <w:bCs/>
          <w:color w:val="1A1A1A"/>
          <w:sz w:val="21"/>
          <w:szCs w:val="21"/>
        </w:rPr>
        <w:t>64.6% clay fraction</w:t>
      </w:r>
      <w:r>
        <w:rPr>
          <w:rFonts w:ascii="Calibri" w:eastAsia="Calibri" w:hAnsi="Calibri" w:cs="Calibri"/>
          <w:color w:val="1A1A1A"/>
          <w:sz w:val="21"/>
          <w:szCs w:val="21"/>
        </w:rPr>
        <w:t xml:space="preserve"> and confirmed smectite mineralogy ensure reliable swelling performance and low-permeability seal formation.</w:t>
      </w:r>
    </w:p>
    <w:p w14:paraId="60052DA6" w14:textId="77777777" w:rsidR="008D108F" w:rsidRDefault="00000000">
      <w:pPr>
        <w:spacing w:before="60" w:after="120" w:line="360" w:lineRule="auto"/>
      </w:pPr>
      <w:r>
        <w:rPr>
          <w:rFonts w:ascii="Calibri" w:eastAsia="Calibri" w:hAnsi="Calibri" w:cs="Calibri"/>
          <w:color w:val="1A1A1A"/>
          <w:sz w:val="21"/>
          <w:szCs w:val="21"/>
        </w:rPr>
        <w:t xml:space="preserve">Sourced exclusively from TSB's single-origin </w:t>
      </w:r>
      <w:r>
        <w:rPr>
          <w:rFonts w:ascii="Calibri" w:eastAsia="Calibri" w:hAnsi="Calibri" w:cs="Calibri"/>
          <w:b/>
          <w:bCs/>
          <w:color w:val="1A1A1A"/>
          <w:sz w:val="21"/>
          <w:szCs w:val="21"/>
        </w:rPr>
        <w:t>Alpine, Texas</w:t>
      </w:r>
      <w:r>
        <w:rPr>
          <w:rFonts w:ascii="Calibri" w:eastAsia="Calibri" w:hAnsi="Calibri" w:cs="Calibri"/>
          <w:color w:val="1A1A1A"/>
          <w:sz w:val="21"/>
          <w:szCs w:val="21"/>
        </w:rPr>
        <w:t xml:space="preserve"> mining operations in the Trans-Pecos region of West Texas, the 12/20 Screen Granular carries the same high-smectite TSB Alpine mineralogy across all production batches. Third-party laboratory testing by </w:t>
      </w:r>
      <w:r>
        <w:rPr>
          <w:rFonts w:ascii="Calibri" w:eastAsia="Calibri" w:hAnsi="Calibri" w:cs="Calibri"/>
          <w:b/>
          <w:bCs/>
          <w:color w:val="1A1A1A"/>
          <w:sz w:val="21"/>
          <w:szCs w:val="21"/>
        </w:rPr>
        <w:t>TSI Laboratories (TBPE No. F-9236)</w:t>
      </w:r>
      <w:r>
        <w:rPr>
          <w:rFonts w:ascii="Calibri" w:eastAsia="Calibri" w:hAnsi="Calibri" w:cs="Calibri"/>
          <w:color w:val="1A1A1A"/>
          <w:sz w:val="21"/>
          <w:szCs w:val="21"/>
        </w:rPr>
        <w:t xml:space="preserve"> confirms particle size distribution, Atterberg limits, and performance data for each production run.</w:t>
      </w:r>
    </w:p>
    <w:p w14:paraId="41B5188A" w14:textId="77777777" w:rsidR="008D108F" w:rsidRDefault="008D108F">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8D108F" w14:paraId="70F6AB85" w14:textId="77777777">
        <w:tc>
          <w:tcPr>
            <w:tcW w:w="0" w:type="auto"/>
            <w:tcBorders>
              <w:top w:val="nil"/>
              <w:left w:val="single" w:sz="24" w:space="0" w:color="1B3A6B"/>
              <w:bottom w:val="nil"/>
              <w:right w:val="nil"/>
            </w:tcBorders>
            <w:shd w:val="clear" w:color="auto" w:fill="EEF2F8"/>
            <w:tcMar>
              <w:top w:w="120" w:type="dxa"/>
              <w:left w:w="180" w:type="dxa"/>
              <w:bottom w:w="120" w:type="dxa"/>
              <w:right w:w="180" w:type="dxa"/>
            </w:tcMar>
          </w:tcPr>
          <w:p w14:paraId="5B7B3ACD" w14:textId="77777777" w:rsidR="008D108F" w:rsidRDefault="00000000">
            <w:pPr>
              <w:spacing w:after="120" w:line="408" w:lineRule="auto"/>
            </w:pPr>
            <w:r>
              <w:t>Note on Atterberg Limits:</w:t>
            </w:r>
          </w:p>
          <w:p w14:paraId="6C396578" w14:textId="30484645" w:rsidR="008D108F" w:rsidRDefault="00000000" w:rsidP="001220D9">
            <w:pPr>
              <w:spacing w:after="120" w:line="408" w:lineRule="auto"/>
            </w:pPr>
            <w:r>
              <w:t>The 12/20 Screen test report documents a Liquid Limit (LL) of 134, Plastic Limit (PL) of 214, and Plasticity Index (PI) of 179 with USCS Classification ML and AASHTO A-4(0). Users should note that the PL</w:t>
            </w:r>
            <w:r w:rsidR="001220D9">
              <w:t xml:space="preserve"> </w:t>
            </w:r>
            <w:r>
              <w:t>&gt;</w:t>
            </w:r>
            <w:r w:rsidR="001220D9">
              <w:t xml:space="preserve"> </w:t>
            </w:r>
            <w:r>
              <w:t>LL result is an atypical laboratory condition associated with the dry granular bentonite format — the mineralogical smectite content and swell index remain the primary indicators of field swelling and sealing performance for this product.</w:t>
            </w:r>
          </w:p>
        </w:tc>
      </w:tr>
    </w:tbl>
    <w:p w14:paraId="421F0221" w14:textId="77777777" w:rsidR="008D108F" w:rsidRDefault="008D108F">
      <w:pPr>
        <w:spacing w:after="240"/>
      </w:pPr>
    </w:p>
    <w:p w14:paraId="3AA18CB9"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2  —</w:t>
      </w:r>
      <w:proofErr w:type="gramEnd"/>
      <w:r>
        <w:rPr>
          <w:rFonts w:ascii="Calibri" w:eastAsia="Calibri" w:hAnsi="Calibri" w:cs="Calibri"/>
          <w:color w:val="FFFFFF"/>
          <w:sz w:val="21"/>
          <w:szCs w:val="21"/>
        </w:rPr>
        <w:t>  Typical Applications</w:t>
      </w:r>
    </w:p>
    <w:p w14:paraId="62A05BCA" w14:textId="77777777" w:rsidR="008D108F" w:rsidRDefault="00000000">
      <w:pPr>
        <w:pStyle w:val="Heading3"/>
        <w:spacing w:before="360" w:after="240" w:line="360" w:lineRule="auto"/>
      </w:pPr>
      <w:r>
        <w:rPr>
          <w:rFonts w:ascii="Calibri" w:eastAsia="Calibri" w:hAnsi="Calibri" w:cs="Calibri"/>
          <w:color w:val="1B3A6B"/>
          <w:sz w:val="21"/>
          <w:szCs w:val="21"/>
        </w:rPr>
        <w:t>2.1   Primary Applications</w:t>
      </w:r>
    </w:p>
    <w:p w14:paraId="3CEE3245"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Environmental monitoring well annular grouting — standard and narrow-diameter boreholes</w:t>
      </w:r>
    </w:p>
    <w:p w14:paraId="190B4B66"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Direct-push monitoring point completion and sealing</w:t>
      </w:r>
    </w:p>
    <w:p w14:paraId="615842B9"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Geotechnical borehole sealing and abandonment</w:t>
      </w:r>
    </w:p>
    <w:p w14:paraId="120495AA"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Water well annular sealing (potable and non-potable)</w:t>
      </w:r>
    </w:p>
    <w:p w14:paraId="54EE6828"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Soil boring abandonment per TCEQ, EPA RCRA, and CERCLA requirements</w:t>
      </w:r>
    </w:p>
    <w:p w14:paraId="591EB8B9"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lastRenderedPageBreak/>
        <w:t>Vadose zone and saturated zone monitoring well completion</w:t>
      </w:r>
    </w:p>
    <w:p w14:paraId="0AA16428"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Instrument cable duct sealing in geotechnical applications</w:t>
      </w:r>
    </w:p>
    <w:p w14:paraId="6C8C08ED" w14:textId="77777777" w:rsidR="008D108F" w:rsidRDefault="00000000">
      <w:pPr>
        <w:pStyle w:val="Heading3"/>
        <w:spacing w:before="360" w:after="240" w:line="360" w:lineRule="auto"/>
      </w:pPr>
      <w:r>
        <w:rPr>
          <w:rFonts w:ascii="Calibri" w:eastAsia="Calibri" w:hAnsi="Calibri" w:cs="Calibri"/>
          <w:color w:val="1B3A6B"/>
          <w:sz w:val="21"/>
          <w:szCs w:val="21"/>
        </w:rPr>
        <w:t>2.2   Secondary Applications</w:t>
      </w:r>
    </w:p>
    <w:p w14:paraId="533F675B" w14:textId="77777777" w:rsidR="008D108F" w:rsidRPr="001220D9" w:rsidRDefault="00000000">
      <w:pPr>
        <w:pStyle w:val="ListParagraph"/>
        <w:numPr>
          <w:ilvl w:val="0"/>
          <w:numId w:val="1"/>
        </w:numPr>
        <w:spacing w:after="60" w:line="408" w:lineRule="auto"/>
      </w:pPr>
      <w:r>
        <w:rPr>
          <w:rFonts w:ascii="Calibri" w:eastAsia="Calibri" w:hAnsi="Calibri" w:cs="Calibri"/>
          <w:color w:val="1A1A1A"/>
          <w:sz w:val="21"/>
          <w:szCs w:val="21"/>
        </w:rPr>
        <w:t>Waste containment liner systems</w:t>
      </w:r>
    </w:p>
    <w:p w14:paraId="609C4DCC" w14:textId="2E70469B" w:rsidR="001220D9" w:rsidRDefault="001220D9">
      <w:pPr>
        <w:pStyle w:val="ListParagraph"/>
        <w:numPr>
          <w:ilvl w:val="0"/>
          <w:numId w:val="1"/>
        </w:numPr>
        <w:spacing w:after="60" w:line="408" w:lineRule="auto"/>
      </w:pPr>
      <w:r>
        <w:rPr>
          <w:rFonts w:ascii="Calibri" w:eastAsia="Calibri" w:hAnsi="Calibri" w:cs="Calibri"/>
          <w:color w:val="1A1A1A"/>
          <w:sz w:val="21"/>
          <w:szCs w:val="21"/>
        </w:rPr>
        <w:t xml:space="preserve">Pond sealing and lagoon sealant </w:t>
      </w:r>
    </w:p>
    <w:p w14:paraId="426CE041"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Landfill monitoring well installation</w:t>
      </w:r>
    </w:p>
    <w:p w14:paraId="65E4016A"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Geotechnical investigation borehole abandonment</w:t>
      </w:r>
    </w:p>
    <w:p w14:paraId="77173D9C"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Secondary sealant layer in multi-stage well completions</w:t>
      </w:r>
    </w:p>
    <w:p w14:paraId="51A37E69"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3  —</w:t>
      </w:r>
      <w:proofErr w:type="gramEnd"/>
      <w:r>
        <w:rPr>
          <w:rFonts w:ascii="Calibri" w:eastAsia="Calibri" w:hAnsi="Calibri" w:cs="Calibri"/>
          <w:color w:val="FFFFFF"/>
          <w:sz w:val="21"/>
          <w:szCs w:val="21"/>
        </w:rPr>
        <w:t>  Mineralogical Composition</w:t>
      </w:r>
    </w:p>
    <w:p w14:paraId="08355BFD" w14:textId="77777777" w:rsidR="008D108F" w:rsidRDefault="00000000">
      <w:pPr>
        <w:pStyle w:val="Heading3"/>
        <w:spacing w:before="360" w:after="240" w:line="360" w:lineRule="auto"/>
      </w:pPr>
      <w:r>
        <w:rPr>
          <w:rFonts w:ascii="Calibri" w:eastAsia="Calibri" w:hAnsi="Calibri" w:cs="Calibri"/>
          <w:color w:val="1B3A6B"/>
          <w:sz w:val="21"/>
          <w:szCs w:val="21"/>
        </w:rPr>
        <w:t>3.1   Bulk Mineralogy (XRD Analysis)</w:t>
      </w:r>
    </w:p>
    <w:p w14:paraId="0216A439" w14:textId="77777777" w:rsidR="008D108F" w:rsidRDefault="00000000">
      <w:pPr>
        <w:spacing w:before="60" w:after="120" w:line="360" w:lineRule="auto"/>
      </w:pPr>
      <w:r>
        <w:rPr>
          <w:rFonts w:ascii="Calibri" w:eastAsia="Calibri" w:hAnsi="Calibri" w:cs="Calibri"/>
          <w:i/>
          <w:iCs/>
          <w:color w:val="4A4A4A"/>
          <w:sz w:val="17"/>
          <w:szCs w:val="17"/>
        </w:rPr>
        <w:t>Source: Bulk X-Ray Diffraction (XRD) Analysis — TSB Alpine Deposit. Mineralogical data is representative of the TSB Alpine deposit source shared across all TSB product grades. Particle size screening does not alter mineralogical composition.</w:t>
      </w:r>
    </w:p>
    <w:p w14:paraId="39A6D1BC"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804"/>
        <w:gridCol w:w="1029"/>
        <w:gridCol w:w="5517"/>
      </w:tblGrid>
      <w:tr w:rsidR="008D108F" w14:paraId="2C22C04A" w14:textId="77777777">
        <w:trPr>
          <w:tblHeader/>
        </w:trPr>
        <w:tc>
          <w:tcPr>
            <w:tcW w:w="1500" w:type="pct"/>
            <w:shd w:val="clear" w:color="auto" w:fill="1B3A6B"/>
            <w:tcMar>
              <w:top w:w="75" w:type="dxa"/>
              <w:left w:w="135" w:type="dxa"/>
              <w:bottom w:w="75" w:type="dxa"/>
              <w:right w:w="135" w:type="dxa"/>
            </w:tcMar>
          </w:tcPr>
          <w:p w14:paraId="4FC8E786" w14:textId="77777777" w:rsidR="008D108F" w:rsidRDefault="00000000">
            <w:r>
              <w:rPr>
                <w:rFonts w:ascii="Calibri" w:eastAsia="Calibri" w:hAnsi="Calibri" w:cs="Calibri"/>
                <w:b/>
                <w:bCs/>
                <w:color w:val="FFFFFF"/>
                <w:sz w:val="21"/>
                <w:szCs w:val="21"/>
              </w:rPr>
              <w:t>Mineral</w:t>
            </w:r>
          </w:p>
        </w:tc>
        <w:tc>
          <w:tcPr>
            <w:tcW w:w="550" w:type="pct"/>
            <w:shd w:val="clear" w:color="auto" w:fill="1B3A6B"/>
            <w:tcMar>
              <w:top w:w="75" w:type="dxa"/>
              <w:left w:w="135" w:type="dxa"/>
              <w:bottom w:w="75" w:type="dxa"/>
              <w:right w:w="135" w:type="dxa"/>
            </w:tcMar>
          </w:tcPr>
          <w:p w14:paraId="6966E26F" w14:textId="77777777" w:rsidR="008D108F" w:rsidRDefault="00000000">
            <w:r>
              <w:rPr>
                <w:rFonts w:ascii="Calibri" w:eastAsia="Calibri" w:hAnsi="Calibri" w:cs="Calibri"/>
                <w:b/>
                <w:bCs/>
                <w:color w:val="FFFFFF"/>
                <w:sz w:val="21"/>
                <w:szCs w:val="21"/>
              </w:rPr>
              <w:t>% by Weight (XRD)</w:t>
            </w:r>
          </w:p>
        </w:tc>
        <w:tc>
          <w:tcPr>
            <w:tcW w:w="2950" w:type="pct"/>
            <w:shd w:val="clear" w:color="auto" w:fill="1B3A6B"/>
            <w:tcMar>
              <w:top w:w="75" w:type="dxa"/>
              <w:left w:w="135" w:type="dxa"/>
              <w:bottom w:w="75" w:type="dxa"/>
              <w:right w:w="135" w:type="dxa"/>
            </w:tcMar>
          </w:tcPr>
          <w:p w14:paraId="2B09A59A" w14:textId="77777777" w:rsidR="008D108F" w:rsidRDefault="00000000">
            <w:r>
              <w:rPr>
                <w:rFonts w:ascii="Calibri" w:eastAsia="Calibri" w:hAnsi="Calibri" w:cs="Calibri"/>
                <w:b/>
                <w:bCs/>
                <w:color w:val="FFFFFF"/>
                <w:sz w:val="21"/>
                <w:szCs w:val="21"/>
              </w:rPr>
              <w:t>Notes</w:t>
            </w:r>
          </w:p>
        </w:tc>
      </w:tr>
      <w:tr w:rsidR="008D108F" w14:paraId="3C58A89D" w14:textId="77777777">
        <w:tc>
          <w:tcPr>
            <w:tcW w:w="1500" w:type="pct"/>
            <w:tcMar>
              <w:top w:w="75" w:type="dxa"/>
              <w:left w:w="135" w:type="dxa"/>
              <w:bottom w:w="75" w:type="dxa"/>
              <w:right w:w="135" w:type="dxa"/>
            </w:tcMar>
          </w:tcPr>
          <w:p w14:paraId="4C37AB54" w14:textId="77777777" w:rsidR="008D108F" w:rsidRDefault="00000000">
            <w:r>
              <w:rPr>
                <w:rFonts w:ascii="Calibri" w:eastAsia="Calibri" w:hAnsi="Calibri" w:cs="Calibri"/>
                <w:b/>
                <w:bCs/>
                <w:color w:val="1A1A1A"/>
                <w:sz w:val="21"/>
                <w:szCs w:val="21"/>
              </w:rPr>
              <w:t>Smectite (Sodium Montmorillonite)</w:t>
            </w:r>
          </w:p>
        </w:tc>
        <w:tc>
          <w:tcPr>
            <w:tcW w:w="550" w:type="pct"/>
            <w:tcMar>
              <w:top w:w="75" w:type="dxa"/>
              <w:left w:w="135" w:type="dxa"/>
              <w:bottom w:w="75" w:type="dxa"/>
              <w:right w:w="135" w:type="dxa"/>
            </w:tcMar>
          </w:tcPr>
          <w:p w14:paraId="0EB48432" w14:textId="77777777" w:rsidR="008D108F" w:rsidRDefault="00000000">
            <w:r>
              <w:rPr>
                <w:rFonts w:ascii="Calibri" w:eastAsia="Calibri" w:hAnsi="Calibri" w:cs="Calibri"/>
                <w:b/>
                <w:bCs/>
                <w:color w:val="1A1A1A"/>
                <w:sz w:val="21"/>
                <w:szCs w:val="21"/>
              </w:rPr>
              <w:t>54.6%</w:t>
            </w:r>
          </w:p>
        </w:tc>
        <w:tc>
          <w:tcPr>
            <w:tcW w:w="2950" w:type="pct"/>
            <w:tcMar>
              <w:top w:w="75" w:type="dxa"/>
              <w:left w:w="135" w:type="dxa"/>
              <w:bottom w:w="75" w:type="dxa"/>
              <w:right w:w="135" w:type="dxa"/>
            </w:tcMar>
          </w:tcPr>
          <w:p w14:paraId="3E401B00" w14:textId="77777777" w:rsidR="008D108F" w:rsidRDefault="00000000">
            <w:r>
              <w:rPr>
                <w:rFonts w:ascii="Calibri" w:eastAsia="Calibri" w:hAnsi="Calibri" w:cs="Calibri"/>
                <w:color w:val="1A1A1A"/>
                <w:sz w:val="21"/>
                <w:szCs w:val="21"/>
              </w:rPr>
              <w:t>Primary swelling mineral; responsible for sealing and plasticity performance</w:t>
            </w:r>
          </w:p>
        </w:tc>
      </w:tr>
      <w:tr w:rsidR="008D108F" w14:paraId="2B22211F" w14:textId="77777777">
        <w:tc>
          <w:tcPr>
            <w:tcW w:w="1500" w:type="pct"/>
            <w:tcMar>
              <w:top w:w="75" w:type="dxa"/>
              <w:left w:w="135" w:type="dxa"/>
              <w:bottom w:w="75" w:type="dxa"/>
              <w:right w:w="135" w:type="dxa"/>
            </w:tcMar>
          </w:tcPr>
          <w:p w14:paraId="3049722B" w14:textId="77777777" w:rsidR="008D108F" w:rsidRDefault="00000000">
            <w:r>
              <w:rPr>
                <w:rFonts w:ascii="Calibri" w:eastAsia="Calibri" w:hAnsi="Calibri" w:cs="Calibri"/>
                <w:color w:val="1A1A1A"/>
                <w:sz w:val="21"/>
                <w:szCs w:val="21"/>
              </w:rPr>
              <w:t>Opal-C</w:t>
            </w:r>
          </w:p>
        </w:tc>
        <w:tc>
          <w:tcPr>
            <w:tcW w:w="550" w:type="pct"/>
            <w:tcMar>
              <w:top w:w="75" w:type="dxa"/>
              <w:left w:w="135" w:type="dxa"/>
              <w:bottom w:w="75" w:type="dxa"/>
              <w:right w:w="135" w:type="dxa"/>
            </w:tcMar>
          </w:tcPr>
          <w:p w14:paraId="0CAD9B04" w14:textId="77777777" w:rsidR="008D108F" w:rsidRDefault="00000000">
            <w:r>
              <w:rPr>
                <w:rFonts w:ascii="Calibri" w:eastAsia="Calibri" w:hAnsi="Calibri" w:cs="Calibri"/>
                <w:color w:val="1A1A1A"/>
                <w:sz w:val="21"/>
                <w:szCs w:val="21"/>
              </w:rPr>
              <w:t>11.2%</w:t>
            </w:r>
          </w:p>
        </w:tc>
        <w:tc>
          <w:tcPr>
            <w:tcW w:w="2950" w:type="pct"/>
            <w:tcMar>
              <w:top w:w="75" w:type="dxa"/>
              <w:left w:w="135" w:type="dxa"/>
              <w:bottom w:w="75" w:type="dxa"/>
              <w:right w:w="135" w:type="dxa"/>
            </w:tcMar>
          </w:tcPr>
          <w:p w14:paraId="7B208F30" w14:textId="77777777" w:rsidR="008D108F" w:rsidRDefault="00000000">
            <w:r>
              <w:rPr>
                <w:rFonts w:ascii="Calibri" w:eastAsia="Calibri" w:hAnsi="Calibri" w:cs="Calibri"/>
                <w:color w:val="1A1A1A"/>
                <w:sz w:val="21"/>
                <w:szCs w:val="21"/>
              </w:rPr>
              <w:t>Amorphous silica phase; minor component</w:t>
            </w:r>
          </w:p>
        </w:tc>
      </w:tr>
      <w:tr w:rsidR="008D108F" w14:paraId="22EAAA3F" w14:textId="77777777">
        <w:tc>
          <w:tcPr>
            <w:tcW w:w="1500" w:type="pct"/>
            <w:tcMar>
              <w:top w:w="75" w:type="dxa"/>
              <w:left w:w="135" w:type="dxa"/>
              <w:bottom w:w="75" w:type="dxa"/>
              <w:right w:w="135" w:type="dxa"/>
            </w:tcMar>
          </w:tcPr>
          <w:p w14:paraId="575D5F54" w14:textId="77777777" w:rsidR="008D108F" w:rsidRDefault="00000000">
            <w:r>
              <w:rPr>
                <w:rFonts w:ascii="Calibri" w:eastAsia="Calibri" w:hAnsi="Calibri" w:cs="Calibri"/>
                <w:color w:val="1A1A1A"/>
                <w:sz w:val="21"/>
                <w:szCs w:val="21"/>
              </w:rPr>
              <w:t>Quartz (SiO₂)</w:t>
            </w:r>
          </w:p>
        </w:tc>
        <w:tc>
          <w:tcPr>
            <w:tcW w:w="550" w:type="pct"/>
            <w:tcMar>
              <w:top w:w="75" w:type="dxa"/>
              <w:left w:w="135" w:type="dxa"/>
              <w:bottom w:w="75" w:type="dxa"/>
              <w:right w:w="135" w:type="dxa"/>
            </w:tcMar>
          </w:tcPr>
          <w:p w14:paraId="341EF4C8" w14:textId="77777777" w:rsidR="008D108F" w:rsidRDefault="00000000">
            <w:r>
              <w:rPr>
                <w:rFonts w:ascii="Calibri" w:eastAsia="Calibri" w:hAnsi="Calibri" w:cs="Calibri"/>
                <w:color w:val="1A1A1A"/>
                <w:sz w:val="21"/>
                <w:szCs w:val="21"/>
              </w:rPr>
              <w:t>11.1%</w:t>
            </w:r>
          </w:p>
        </w:tc>
        <w:tc>
          <w:tcPr>
            <w:tcW w:w="2950" w:type="pct"/>
            <w:tcMar>
              <w:top w:w="75" w:type="dxa"/>
              <w:left w:w="135" w:type="dxa"/>
              <w:bottom w:w="75" w:type="dxa"/>
              <w:right w:w="135" w:type="dxa"/>
            </w:tcMar>
          </w:tcPr>
          <w:p w14:paraId="22A15946" w14:textId="77777777" w:rsidR="008D108F" w:rsidRDefault="00000000">
            <w:r>
              <w:rPr>
                <w:rFonts w:ascii="Calibri" w:eastAsia="Calibri" w:hAnsi="Calibri" w:cs="Calibri"/>
                <w:color w:val="1A1A1A"/>
                <w:sz w:val="21"/>
                <w:szCs w:val="21"/>
              </w:rPr>
              <w:t>Non-swelling accessory mineral</w:t>
            </w:r>
          </w:p>
        </w:tc>
      </w:tr>
      <w:tr w:rsidR="008D108F" w14:paraId="7D63FF10" w14:textId="77777777">
        <w:tc>
          <w:tcPr>
            <w:tcW w:w="1500" w:type="pct"/>
            <w:tcMar>
              <w:top w:w="75" w:type="dxa"/>
              <w:left w:w="135" w:type="dxa"/>
              <w:bottom w:w="75" w:type="dxa"/>
              <w:right w:w="135" w:type="dxa"/>
            </w:tcMar>
          </w:tcPr>
          <w:p w14:paraId="1F92083B" w14:textId="77777777" w:rsidR="008D108F" w:rsidRDefault="00000000">
            <w:r>
              <w:rPr>
                <w:rFonts w:ascii="Calibri" w:eastAsia="Calibri" w:hAnsi="Calibri" w:cs="Calibri"/>
                <w:color w:val="1A1A1A"/>
                <w:sz w:val="21"/>
                <w:szCs w:val="21"/>
              </w:rPr>
              <w:t>K-Feldspar</w:t>
            </w:r>
          </w:p>
        </w:tc>
        <w:tc>
          <w:tcPr>
            <w:tcW w:w="550" w:type="pct"/>
            <w:tcMar>
              <w:top w:w="75" w:type="dxa"/>
              <w:left w:w="135" w:type="dxa"/>
              <w:bottom w:w="75" w:type="dxa"/>
              <w:right w:w="135" w:type="dxa"/>
            </w:tcMar>
          </w:tcPr>
          <w:p w14:paraId="40529501" w14:textId="77777777" w:rsidR="008D108F" w:rsidRDefault="00000000">
            <w:r>
              <w:rPr>
                <w:rFonts w:ascii="Calibri" w:eastAsia="Calibri" w:hAnsi="Calibri" w:cs="Calibri"/>
                <w:color w:val="1A1A1A"/>
                <w:sz w:val="21"/>
                <w:szCs w:val="21"/>
              </w:rPr>
              <w:t>8.8%</w:t>
            </w:r>
          </w:p>
        </w:tc>
        <w:tc>
          <w:tcPr>
            <w:tcW w:w="2950" w:type="pct"/>
            <w:tcMar>
              <w:top w:w="75" w:type="dxa"/>
              <w:left w:w="135" w:type="dxa"/>
              <w:bottom w:w="75" w:type="dxa"/>
              <w:right w:w="135" w:type="dxa"/>
            </w:tcMar>
          </w:tcPr>
          <w:p w14:paraId="3B2B0B79" w14:textId="77777777" w:rsidR="008D108F" w:rsidRDefault="00000000">
            <w:r>
              <w:rPr>
                <w:rFonts w:ascii="Calibri" w:eastAsia="Calibri" w:hAnsi="Calibri" w:cs="Calibri"/>
                <w:color w:val="1A1A1A"/>
                <w:sz w:val="21"/>
                <w:szCs w:val="21"/>
              </w:rPr>
              <w:t>Non-swelling accessory mineral</w:t>
            </w:r>
          </w:p>
        </w:tc>
      </w:tr>
      <w:tr w:rsidR="008D108F" w14:paraId="00728F8F" w14:textId="77777777">
        <w:tc>
          <w:tcPr>
            <w:tcW w:w="1500" w:type="pct"/>
            <w:tcMar>
              <w:top w:w="75" w:type="dxa"/>
              <w:left w:w="135" w:type="dxa"/>
              <w:bottom w:w="75" w:type="dxa"/>
              <w:right w:w="135" w:type="dxa"/>
            </w:tcMar>
          </w:tcPr>
          <w:p w14:paraId="003D0E6A" w14:textId="77777777" w:rsidR="008D108F" w:rsidRDefault="00000000">
            <w:r>
              <w:rPr>
                <w:rFonts w:ascii="Calibri" w:eastAsia="Calibri" w:hAnsi="Calibri" w:cs="Calibri"/>
                <w:color w:val="1A1A1A"/>
                <w:sz w:val="21"/>
                <w:szCs w:val="21"/>
              </w:rPr>
              <w:t>Plagioclase</w:t>
            </w:r>
          </w:p>
        </w:tc>
        <w:tc>
          <w:tcPr>
            <w:tcW w:w="550" w:type="pct"/>
            <w:tcMar>
              <w:top w:w="75" w:type="dxa"/>
              <w:left w:w="135" w:type="dxa"/>
              <w:bottom w:w="75" w:type="dxa"/>
              <w:right w:w="135" w:type="dxa"/>
            </w:tcMar>
          </w:tcPr>
          <w:p w14:paraId="415EA6E4" w14:textId="77777777" w:rsidR="008D108F" w:rsidRDefault="00000000">
            <w:r>
              <w:rPr>
                <w:rFonts w:ascii="Calibri" w:eastAsia="Calibri" w:hAnsi="Calibri" w:cs="Calibri"/>
                <w:color w:val="1A1A1A"/>
                <w:sz w:val="21"/>
                <w:szCs w:val="21"/>
              </w:rPr>
              <w:t>5.5%</w:t>
            </w:r>
          </w:p>
        </w:tc>
        <w:tc>
          <w:tcPr>
            <w:tcW w:w="2950" w:type="pct"/>
            <w:tcMar>
              <w:top w:w="75" w:type="dxa"/>
              <w:left w:w="135" w:type="dxa"/>
              <w:bottom w:w="75" w:type="dxa"/>
              <w:right w:w="135" w:type="dxa"/>
            </w:tcMar>
          </w:tcPr>
          <w:p w14:paraId="67353D03" w14:textId="77777777" w:rsidR="008D108F" w:rsidRDefault="00000000">
            <w:r>
              <w:rPr>
                <w:rFonts w:ascii="Calibri" w:eastAsia="Calibri" w:hAnsi="Calibri" w:cs="Calibri"/>
                <w:color w:val="1A1A1A"/>
                <w:sz w:val="21"/>
                <w:szCs w:val="21"/>
              </w:rPr>
              <w:t>Non-swelling accessory mineral</w:t>
            </w:r>
          </w:p>
        </w:tc>
      </w:tr>
      <w:tr w:rsidR="008D108F" w14:paraId="6C90DC69" w14:textId="77777777">
        <w:tc>
          <w:tcPr>
            <w:tcW w:w="1500" w:type="pct"/>
            <w:tcMar>
              <w:top w:w="75" w:type="dxa"/>
              <w:left w:w="135" w:type="dxa"/>
              <w:bottom w:w="75" w:type="dxa"/>
              <w:right w:w="135" w:type="dxa"/>
            </w:tcMar>
          </w:tcPr>
          <w:p w14:paraId="45FA10E7" w14:textId="77777777" w:rsidR="008D108F" w:rsidRDefault="00000000">
            <w:r>
              <w:rPr>
                <w:rFonts w:ascii="Calibri" w:eastAsia="Calibri" w:hAnsi="Calibri" w:cs="Calibri"/>
                <w:color w:val="1A1A1A"/>
                <w:sz w:val="21"/>
                <w:szCs w:val="21"/>
              </w:rPr>
              <w:t>Calcite</w:t>
            </w:r>
          </w:p>
        </w:tc>
        <w:tc>
          <w:tcPr>
            <w:tcW w:w="550" w:type="pct"/>
            <w:tcMar>
              <w:top w:w="75" w:type="dxa"/>
              <w:left w:w="135" w:type="dxa"/>
              <w:bottom w:w="75" w:type="dxa"/>
              <w:right w:w="135" w:type="dxa"/>
            </w:tcMar>
          </w:tcPr>
          <w:p w14:paraId="2567515A" w14:textId="77777777" w:rsidR="008D108F" w:rsidRDefault="00000000">
            <w:r>
              <w:rPr>
                <w:rFonts w:ascii="Calibri" w:eastAsia="Calibri" w:hAnsi="Calibri" w:cs="Calibri"/>
                <w:color w:val="1A1A1A"/>
                <w:sz w:val="21"/>
                <w:szCs w:val="21"/>
              </w:rPr>
              <w:t>2.8%</w:t>
            </w:r>
          </w:p>
        </w:tc>
        <w:tc>
          <w:tcPr>
            <w:tcW w:w="2950" w:type="pct"/>
            <w:tcMar>
              <w:top w:w="75" w:type="dxa"/>
              <w:left w:w="135" w:type="dxa"/>
              <w:bottom w:w="75" w:type="dxa"/>
              <w:right w:w="135" w:type="dxa"/>
            </w:tcMar>
          </w:tcPr>
          <w:p w14:paraId="07A8AA10" w14:textId="77777777" w:rsidR="008D108F" w:rsidRDefault="00000000">
            <w:r>
              <w:rPr>
                <w:rFonts w:ascii="Calibri" w:eastAsia="Calibri" w:hAnsi="Calibri" w:cs="Calibri"/>
                <w:color w:val="1A1A1A"/>
                <w:sz w:val="21"/>
                <w:szCs w:val="21"/>
              </w:rPr>
              <w:t>Minor carbonate component</w:t>
            </w:r>
          </w:p>
        </w:tc>
      </w:tr>
      <w:tr w:rsidR="008D108F" w14:paraId="5AC52489" w14:textId="77777777">
        <w:tc>
          <w:tcPr>
            <w:tcW w:w="1500" w:type="pct"/>
            <w:tcMar>
              <w:top w:w="75" w:type="dxa"/>
              <w:left w:w="135" w:type="dxa"/>
              <w:bottom w:w="75" w:type="dxa"/>
              <w:right w:w="135" w:type="dxa"/>
            </w:tcMar>
          </w:tcPr>
          <w:p w14:paraId="0C64959E" w14:textId="77777777" w:rsidR="008D108F" w:rsidRDefault="00000000">
            <w:r>
              <w:rPr>
                <w:rFonts w:ascii="Calibri" w:eastAsia="Calibri" w:hAnsi="Calibri" w:cs="Calibri"/>
                <w:color w:val="1A1A1A"/>
                <w:sz w:val="21"/>
                <w:szCs w:val="21"/>
              </w:rPr>
              <w:lastRenderedPageBreak/>
              <w:t>Clinoptilolite</w:t>
            </w:r>
          </w:p>
        </w:tc>
        <w:tc>
          <w:tcPr>
            <w:tcW w:w="550" w:type="pct"/>
            <w:tcMar>
              <w:top w:w="75" w:type="dxa"/>
              <w:left w:w="135" w:type="dxa"/>
              <w:bottom w:w="75" w:type="dxa"/>
              <w:right w:w="135" w:type="dxa"/>
            </w:tcMar>
          </w:tcPr>
          <w:p w14:paraId="09CC906A" w14:textId="77777777" w:rsidR="008D108F" w:rsidRDefault="00000000">
            <w:r>
              <w:rPr>
                <w:rFonts w:ascii="Calibri" w:eastAsia="Calibri" w:hAnsi="Calibri" w:cs="Calibri"/>
                <w:color w:val="1A1A1A"/>
                <w:sz w:val="21"/>
                <w:szCs w:val="21"/>
              </w:rPr>
              <w:t>2.5%</w:t>
            </w:r>
          </w:p>
        </w:tc>
        <w:tc>
          <w:tcPr>
            <w:tcW w:w="2950" w:type="pct"/>
            <w:tcMar>
              <w:top w:w="75" w:type="dxa"/>
              <w:left w:w="135" w:type="dxa"/>
              <w:bottom w:w="75" w:type="dxa"/>
              <w:right w:w="135" w:type="dxa"/>
            </w:tcMar>
          </w:tcPr>
          <w:p w14:paraId="07CCE6F6" w14:textId="77777777" w:rsidR="008D108F" w:rsidRDefault="00000000">
            <w:r>
              <w:rPr>
                <w:rFonts w:ascii="Calibri" w:eastAsia="Calibri" w:hAnsi="Calibri" w:cs="Calibri"/>
                <w:color w:val="1A1A1A"/>
                <w:sz w:val="21"/>
                <w:szCs w:val="21"/>
              </w:rPr>
              <w:t>Natural zeolite; minor component</w:t>
            </w:r>
          </w:p>
        </w:tc>
      </w:tr>
      <w:tr w:rsidR="008D108F" w14:paraId="096B5517" w14:textId="77777777">
        <w:tc>
          <w:tcPr>
            <w:tcW w:w="1500" w:type="pct"/>
            <w:tcMar>
              <w:top w:w="75" w:type="dxa"/>
              <w:left w:w="135" w:type="dxa"/>
              <w:bottom w:w="75" w:type="dxa"/>
              <w:right w:w="135" w:type="dxa"/>
            </w:tcMar>
          </w:tcPr>
          <w:p w14:paraId="58178C50" w14:textId="77777777" w:rsidR="008D108F" w:rsidRDefault="00000000">
            <w:r>
              <w:rPr>
                <w:rFonts w:ascii="Calibri" w:eastAsia="Calibri" w:hAnsi="Calibri" w:cs="Calibri"/>
                <w:color w:val="1A1A1A"/>
                <w:sz w:val="21"/>
                <w:szCs w:val="21"/>
              </w:rPr>
              <w:t>Muscovite</w:t>
            </w:r>
          </w:p>
        </w:tc>
        <w:tc>
          <w:tcPr>
            <w:tcW w:w="550" w:type="pct"/>
            <w:tcMar>
              <w:top w:w="75" w:type="dxa"/>
              <w:left w:w="135" w:type="dxa"/>
              <w:bottom w:w="75" w:type="dxa"/>
              <w:right w:w="135" w:type="dxa"/>
            </w:tcMar>
          </w:tcPr>
          <w:p w14:paraId="1A6EAC29" w14:textId="77777777" w:rsidR="008D108F" w:rsidRDefault="00000000">
            <w:r>
              <w:rPr>
                <w:rFonts w:ascii="Calibri" w:eastAsia="Calibri" w:hAnsi="Calibri" w:cs="Calibri"/>
                <w:color w:val="1A1A1A"/>
                <w:sz w:val="21"/>
                <w:szCs w:val="21"/>
              </w:rPr>
              <w:t>1.7%</w:t>
            </w:r>
          </w:p>
        </w:tc>
        <w:tc>
          <w:tcPr>
            <w:tcW w:w="2950" w:type="pct"/>
            <w:tcMar>
              <w:top w:w="75" w:type="dxa"/>
              <w:left w:w="135" w:type="dxa"/>
              <w:bottom w:w="75" w:type="dxa"/>
              <w:right w:w="135" w:type="dxa"/>
            </w:tcMar>
          </w:tcPr>
          <w:p w14:paraId="22CF653B" w14:textId="77777777" w:rsidR="008D108F" w:rsidRDefault="00000000">
            <w:r>
              <w:rPr>
                <w:rFonts w:ascii="Calibri" w:eastAsia="Calibri" w:hAnsi="Calibri" w:cs="Calibri"/>
                <w:color w:val="1A1A1A"/>
                <w:sz w:val="21"/>
                <w:szCs w:val="21"/>
              </w:rPr>
              <w:t>Minor mica phase</w:t>
            </w:r>
          </w:p>
        </w:tc>
      </w:tr>
      <w:tr w:rsidR="008D108F" w14:paraId="72B882C5" w14:textId="77777777">
        <w:tc>
          <w:tcPr>
            <w:tcW w:w="1500" w:type="pct"/>
            <w:tcMar>
              <w:top w:w="75" w:type="dxa"/>
              <w:left w:w="135" w:type="dxa"/>
              <w:bottom w:w="75" w:type="dxa"/>
              <w:right w:w="135" w:type="dxa"/>
            </w:tcMar>
          </w:tcPr>
          <w:p w14:paraId="75ABFFDC" w14:textId="77777777" w:rsidR="008D108F" w:rsidRDefault="00000000">
            <w:r>
              <w:rPr>
                <w:rFonts w:ascii="Calibri" w:eastAsia="Calibri" w:hAnsi="Calibri" w:cs="Calibri"/>
                <w:color w:val="1A1A1A"/>
                <w:sz w:val="21"/>
                <w:szCs w:val="21"/>
              </w:rPr>
              <w:t>Gypsum</w:t>
            </w:r>
          </w:p>
        </w:tc>
        <w:tc>
          <w:tcPr>
            <w:tcW w:w="550" w:type="pct"/>
            <w:tcMar>
              <w:top w:w="75" w:type="dxa"/>
              <w:left w:w="135" w:type="dxa"/>
              <w:bottom w:w="75" w:type="dxa"/>
              <w:right w:w="135" w:type="dxa"/>
            </w:tcMar>
          </w:tcPr>
          <w:p w14:paraId="62839714" w14:textId="77777777" w:rsidR="008D108F" w:rsidRDefault="00000000">
            <w:r>
              <w:rPr>
                <w:rFonts w:ascii="Calibri" w:eastAsia="Calibri" w:hAnsi="Calibri" w:cs="Calibri"/>
                <w:color w:val="1A1A1A"/>
                <w:sz w:val="21"/>
                <w:szCs w:val="21"/>
              </w:rPr>
              <w:t>1.0%</w:t>
            </w:r>
          </w:p>
        </w:tc>
        <w:tc>
          <w:tcPr>
            <w:tcW w:w="2950" w:type="pct"/>
            <w:tcMar>
              <w:top w:w="75" w:type="dxa"/>
              <w:left w:w="135" w:type="dxa"/>
              <w:bottom w:w="75" w:type="dxa"/>
              <w:right w:w="135" w:type="dxa"/>
            </w:tcMar>
          </w:tcPr>
          <w:p w14:paraId="6D47B35A" w14:textId="77777777" w:rsidR="008D108F" w:rsidRDefault="00000000">
            <w:r>
              <w:rPr>
                <w:rFonts w:ascii="Calibri" w:eastAsia="Calibri" w:hAnsi="Calibri" w:cs="Calibri"/>
                <w:color w:val="1A1A1A"/>
                <w:sz w:val="21"/>
                <w:szCs w:val="21"/>
              </w:rPr>
              <w:t>Minor sulfate phase</w:t>
            </w:r>
          </w:p>
        </w:tc>
      </w:tr>
      <w:tr w:rsidR="008D108F" w14:paraId="10A352D5" w14:textId="77777777">
        <w:tc>
          <w:tcPr>
            <w:tcW w:w="1500" w:type="pct"/>
            <w:tcMar>
              <w:top w:w="75" w:type="dxa"/>
              <w:left w:w="135" w:type="dxa"/>
              <w:bottom w:w="75" w:type="dxa"/>
              <w:right w:w="135" w:type="dxa"/>
            </w:tcMar>
          </w:tcPr>
          <w:p w14:paraId="2B7DC22B" w14:textId="77777777" w:rsidR="008D108F" w:rsidRDefault="00000000">
            <w:r>
              <w:rPr>
                <w:rFonts w:ascii="Calibri" w:eastAsia="Calibri" w:hAnsi="Calibri" w:cs="Calibri"/>
                <w:color w:val="1A1A1A"/>
                <w:sz w:val="21"/>
                <w:szCs w:val="21"/>
              </w:rPr>
              <w:t>Rutile</w:t>
            </w:r>
          </w:p>
        </w:tc>
        <w:tc>
          <w:tcPr>
            <w:tcW w:w="550" w:type="pct"/>
            <w:tcMar>
              <w:top w:w="75" w:type="dxa"/>
              <w:left w:w="135" w:type="dxa"/>
              <w:bottom w:w="75" w:type="dxa"/>
              <w:right w:w="135" w:type="dxa"/>
            </w:tcMar>
          </w:tcPr>
          <w:p w14:paraId="128EB62E" w14:textId="77777777" w:rsidR="008D108F" w:rsidRDefault="00000000">
            <w:r>
              <w:rPr>
                <w:rFonts w:ascii="Calibri" w:eastAsia="Calibri" w:hAnsi="Calibri" w:cs="Calibri"/>
                <w:color w:val="1A1A1A"/>
                <w:sz w:val="21"/>
                <w:szCs w:val="21"/>
              </w:rPr>
              <w:t>0.1%</w:t>
            </w:r>
          </w:p>
        </w:tc>
        <w:tc>
          <w:tcPr>
            <w:tcW w:w="2950" w:type="pct"/>
            <w:tcMar>
              <w:top w:w="75" w:type="dxa"/>
              <w:left w:w="135" w:type="dxa"/>
              <w:bottom w:w="75" w:type="dxa"/>
              <w:right w:w="135" w:type="dxa"/>
            </w:tcMar>
          </w:tcPr>
          <w:p w14:paraId="07EFABED" w14:textId="77777777" w:rsidR="008D108F" w:rsidRDefault="00000000">
            <w:r>
              <w:rPr>
                <w:rFonts w:ascii="Calibri" w:eastAsia="Calibri" w:hAnsi="Calibri" w:cs="Calibri"/>
                <w:color w:val="1A1A1A"/>
                <w:sz w:val="21"/>
                <w:szCs w:val="21"/>
              </w:rPr>
              <w:t>Trace titanium oxide</w:t>
            </w:r>
          </w:p>
        </w:tc>
      </w:tr>
      <w:tr w:rsidR="008D108F" w14:paraId="05F91143" w14:textId="77777777">
        <w:tc>
          <w:tcPr>
            <w:tcW w:w="1500" w:type="pct"/>
            <w:tcMar>
              <w:top w:w="75" w:type="dxa"/>
              <w:left w:w="135" w:type="dxa"/>
              <w:bottom w:w="75" w:type="dxa"/>
              <w:right w:w="135" w:type="dxa"/>
            </w:tcMar>
          </w:tcPr>
          <w:p w14:paraId="64AD5D8A" w14:textId="77777777" w:rsidR="008D108F" w:rsidRDefault="00000000">
            <w:r>
              <w:rPr>
                <w:rFonts w:ascii="Calibri" w:eastAsia="Calibri" w:hAnsi="Calibri" w:cs="Calibri"/>
                <w:color w:val="1A1A1A"/>
                <w:sz w:val="21"/>
                <w:szCs w:val="21"/>
              </w:rPr>
              <w:t>Cristobalite</w:t>
            </w:r>
          </w:p>
        </w:tc>
        <w:tc>
          <w:tcPr>
            <w:tcW w:w="550" w:type="pct"/>
            <w:tcMar>
              <w:top w:w="75" w:type="dxa"/>
              <w:left w:w="135" w:type="dxa"/>
              <w:bottom w:w="75" w:type="dxa"/>
              <w:right w:w="135" w:type="dxa"/>
            </w:tcMar>
          </w:tcPr>
          <w:p w14:paraId="69EA5EC2" w14:textId="77777777" w:rsidR="008D108F" w:rsidRDefault="00000000">
            <w:r>
              <w:rPr>
                <w:rFonts w:ascii="Calibri" w:eastAsia="Calibri" w:hAnsi="Calibri" w:cs="Calibri"/>
                <w:color w:val="1A1A1A"/>
                <w:sz w:val="21"/>
                <w:szCs w:val="21"/>
              </w:rPr>
              <w:t>0.07%</w:t>
            </w:r>
          </w:p>
        </w:tc>
        <w:tc>
          <w:tcPr>
            <w:tcW w:w="2950" w:type="pct"/>
            <w:tcMar>
              <w:top w:w="75" w:type="dxa"/>
              <w:left w:w="135" w:type="dxa"/>
              <w:bottom w:w="75" w:type="dxa"/>
              <w:right w:w="135" w:type="dxa"/>
            </w:tcMar>
          </w:tcPr>
          <w:p w14:paraId="5F421A55" w14:textId="77777777" w:rsidR="008D108F" w:rsidRDefault="00000000">
            <w:r>
              <w:rPr>
                <w:rFonts w:ascii="Calibri" w:eastAsia="Calibri" w:hAnsi="Calibri" w:cs="Calibri"/>
                <w:color w:val="1A1A1A"/>
                <w:sz w:val="21"/>
                <w:szCs w:val="21"/>
              </w:rPr>
              <w:t>Trace amorphous silica polymorph</w:t>
            </w:r>
          </w:p>
        </w:tc>
      </w:tr>
    </w:tbl>
    <w:p w14:paraId="3F17FDC6" w14:textId="77777777" w:rsidR="008D108F" w:rsidRDefault="008D108F">
      <w:pPr>
        <w:spacing w:after="200"/>
      </w:pPr>
    </w:p>
    <w:p w14:paraId="166F64E2" w14:textId="77777777" w:rsidR="008D108F" w:rsidRDefault="00000000">
      <w:pPr>
        <w:pStyle w:val="Heading3"/>
        <w:spacing w:before="360" w:after="240" w:line="360" w:lineRule="auto"/>
      </w:pPr>
      <w:r>
        <w:rPr>
          <w:rFonts w:ascii="Calibri" w:eastAsia="Calibri" w:hAnsi="Calibri" w:cs="Calibri"/>
          <w:color w:val="1B3A6B"/>
          <w:sz w:val="21"/>
          <w:szCs w:val="21"/>
        </w:rPr>
        <w:t>3.2   Chemical Composition (XRF Analysis)</w:t>
      </w:r>
    </w:p>
    <w:p w14:paraId="4A7DDE4F" w14:textId="77777777" w:rsidR="008D108F" w:rsidRDefault="00000000">
      <w:pPr>
        <w:spacing w:before="60" w:after="120" w:line="360" w:lineRule="auto"/>
      </w:pPr>
      <w:r>
        <w:rPr>
          <w:rFonts w:ascii="Calibri" w:eastAsia="Calibri" w:hAnsi="Calibri" w:cs="Calibri"/>
          <w:i/>
          <w:iCs/>
          <w:color w:val="4A4A4A"/>
          <w:sz w:val="17"/>
          <w:szCs w:val="17"/>
        </w:rPr>
        <w:t>Source: X-Ray Fluorescence (XRF) Analysis — TSB Alpine Deposit.</w:t>
      </w:r>
    </w:p>
    <w:p w14:paraId="59C65CFB"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150"/>
        <w:gridCol w:w="2524"/>
        <w:gridCol w:w="2151"/>
        <w:gridCol w:w="2525"/>
      </w:tblGrid>
      <w:tr w:rsidR="008D108F" w14:paraId="4FADE4CA" w14:textId="77777777">
        <w:trPr>
          <w:tblHeader/>
        </w:trPr>
        <w:tc>
          <w:tcPr>
            <w:tcW w:w="1150" w:type="pct"/>
            <w:shd w:val="clear" w:color="auto" w:fill="1B3A6B"/>
            <w:tcMar>
              <w:top w:w="75" w:type="dxa"/>
              <w:left w:w="135" w:type="dxa"/>
              <w:bottom w:w="75" w:type="dxa"/>
              <w:right w:w="135" w:type="dxa"/>
            </w:tcMar>
          </w:tcPr>
          <w:p w14:paraId="29E9F2AF" w14:textId="77777777" w:rsidR="008D108F" w:rsidRDefault="00000000">
            <w:r>
              <w:rPr>
                <w:rFonts w:ascii="Calibri" w:eastAsia="Calibri" w:hAnsi="Calibri" w:cs="Calibri"/>
                <w:b/>
                <w:bCs/>
                <w:color w:val="FFFFFF"/>
                <w:sz w:val="21"/>
                <w:szCs w:val="21"/>
              </w:rPr>
              <w:t>Oxide</w:t>
            </w:r>
          </w:p>
        </w:tc>
        <w:tc>
          <w:tcPr>
            <w:tcW w:w="1350" w:type="pct"/>
            <w:shd w:val="clear" w:color="auto" w:fill="1B3A6B"/>
            <w:tcMar>
              <w:top w:w="75" w:type="dxa"/>
              <w:left w:w="135" w:type="dxa"/>
              <w:bottom w:w="75" w:type="dxa"/>
              <w:right w:w="135" w:type="dxa"/>
            </w:tcMar>
          </w:tcPr>
          <w:p w14:paraId="0F0FF3D3" w14:textId="77777777" w:rsidR="008D108F" w:rsidRDefault="00000000">
            <w:r>
              <w:rPr>
                <w:rFonts w:ascii="Calibri" w:eastAsia="Calibri" w:hAnsi="Calibri" w:cs="Calibri"/>
                <w:b/>
                <w:bCs/>
                <w:color w:val="FFFFFF"/>
                <w:sz w:val="21"/>
                <w:szCs w:val="21"/>
              </w:rPr>
              <w:t>% by Weight</w:t>
            </w:r>
          </w:p>
        </w:tc>
        <w:tc>
          <w:tcPr>
            <w:tcW w:w="1150" w:type="pct"/>
            <w:shd w:val="clear" w:color="auto" w:fill="1B3A6B"/>
            <w:tcMar>
              <w:top w:w="75" w:type="dxa"/>
              <w:left w:w="135" w:type="dxa"/>
              <w:bottom w:w="75" w:type="dxa"/>
              <w:right w:w="135" w:type="dxa"/>
            </w:tcMar>
          </w:tcPr>
          <w:p w14:paraId="7209ADBB" w14:textId="77777777" w:rsidR="008D108F" w:rsidRDefault="00000000">
            <w:r>
              <w:rPr>
                <w:rFonts w:ascii="Calibri" w:eastAsia="Calibri" w:hAnsi="Calibri" w:cs="Calibri"/>
                <w:b/>
                <w:bCs/>
                <w:color w:val="FFFFFF"/>
                <w:sz w:val="21"/>
                <w:szCs w:val="21"/>
              </w:rPr>
              <w:t>Oxide</w:t>
            </w:r>
          </w:p>
        </w:tc>
        <w:tc>
          <w:tcPr>
            <w:tcW w:w="1350" w:type="pct"/>
            <w:shd w:val="clear" w:color="auto" w:fill="1B3A6B"/>
            <w:tcMar>
              <w:top w:w="75" w:type="dxa"/>
              <w:left w:w="135" w:type="dxa"/>
              <w:bottom w:w="75" w:type="dxa"/>
              <w:right w:w="135" w:type="dxa"/>
            </w:tcMar>
          </w:tcPr>
          <w:p w14:paraId="785AD518" w14:textId="77777777" w:rsidR="008D108F" w:rsidRDefault="00000000">
            <w:r>
              <w:rPr>
                <w:rFonts w:ascii="Calibri" w:eastAsia="Calibri" w:hAnsi="Calibri" w:cs="Calibri"/>
                <w:b/>
                <w:bCs/>
                <w:color w:val="FFFFFF"/>
                <w:sz w:val="21"/>
                <w:szCs w:val="21"/>
              </w:rPr>
              <w:t>% by Weight</w:t>
            </w:r>
          </w:p>
        </w:tc>
      </w:tr>
      <w:tr w:rsidR="008D108F" w14:paraId="755BA81C" w14:textId="77777777">
        <w:tc>
          <w:tcPr>
            <w:tcW w:w="1150" w:type="pct"/>
            <w:tcMar>
              <w:top w:w="75" w:type="dxa"/>
              <w:left w:w="135" w:type="dxa"/>
              <w:bottom w:w="75" w:type="dxa"/>
              <w:right w:w="135" w:type="dxa"/>
            </w:tcMar>
          </w:tcPr>
          <w:p w14:paraId="5D2F08F3" w14:textId="77777777" w:rsidR="008D108F" w:rsidRDefault="00000000">
            <w:r>
              <w:rPr>
                <w:rFonts w:ascii="Calibri" w:eastAsia="Calibri" w:hAnsi="Calibri" w:cs="Calibri"/>
                <w:color w:val="1A1A1A"/>
                <w:sz w:val="21"/>
                <w:szCs w:val="21"/>
              </w:rPr>
              <w:t>SiO₂</w:t>
            </w:r>
          </w:p>
        </w:tc>
        <w:tc>
          <w:tcPr>
            <w:tcW w:w="1350" w:type="pct"/>
            <w:tcMar>
              <w:top w:w="75" w:type="dxa"/>
              <w:left w:w="135" w:type="dxa"/>
              <w:bottom w:w="75" w:type="dxa"/>
              <w:right w:w="135" w:type="dxa"/>
            </w:tcMar>
          </w:tcPr>
          <w:p w14:paraId="70773DDF" w14:textId="77777777" w:rsidR="008D108F" w:rsidRDefault="00000000">
            <w:r>
              <w:rPr>
                <w:rFonts w:ascii="Calibri" w:eastAsia="Calibri" w:hAnsi="Calibri" w:cs="Calibri"/>
                <w:color w:val="1A1A1A"/>
                <w:sz w:val="21"/>
                <w:szCs w:val="21"/>
              </w:rPr>
              <w:t>60.29%</w:t>
            </w:r>
          </w:p>
        </w:tc>
        <w:tc>
          <w:tcPr>
            <w:tcW w:w="1150" w:type="pct"/>
            <w:tcMar>
              <w:top w:w="75" w:type="dxa"/>
              <w:left w:w="135" w:type="dxa"/>
              <w:bottom w:w="75" w:type="dxa"/>
              <w:right w:w="135" w:type="dxa"/>
            </w:tcMar>
          </w:tcPr>
          <w:p w14:paraId="298D8DEC" w14:textId="77777777" w:rsidR="008D108F" w:rsidRDefault="00000000">
            <w:r>
              <w:rPr>
                <w:rFonts w:ascii="Calibri" w:eastAsia="Calibri" w:hAnsi="Calibri" w:cs="Calibri"/>
                <w:color w:val="1A1A1A"/>
                <w:sz w:val="21"/>
                <w:szCs w:val="21"/>
              </w:rPr>
              <w:t>MgO</w:t>
            </w:r>
          </w:p>
        </w:tc>
        <w:tc>
          <w:tcPr>
            <w:tcW w:w="1350" w:type="pct"/>
            <w:tcMar>
              <w:top w:w="75" w:type="dxa"/>
              <w:left w:w="135" w:type="dxa"/>
              <w:bottom w:w="75" w:type="dxa"/>
              <w:right w:w="135" w:type="dxa"/>
            </w:tcMar>
          </w:tcPr>
          <w:p w14:paraId="368A5E97" w14:textId="77777777" w:rsidR="008D108F" w:rsidRDefault="00000000">
            <w:r>
              <w:rPr>
                <w:rFonts w:ascii="Calibri" w:eastAsia="Calibri" w:hAnsi="Calibri" w:cs="Calibri"/>
                <w:color w:val="1A1A1A"/>
                <w:sz w:val="21"/>
                <w:szCs w:val="21"/>
              </w:rPr>
              <w:t>1.61%</w:t>
            </w:r>
          </w:p>
        </w:tc>
      </w:tr>
      <w:tr w:rsidR="008D108F" w14:paraId="3B06A1BC" w14:textId="77777777">
        <w:tc>
          <w:tcPr>
            <w:tcW w:w="1150" w:type="pct"/>
            <w:tcMar>
              <w:top w:w="75" w:type="dxa"/>
              <w:left w:w="135" w:type="dxa"/>
              <w:bottom w:w="75" w:type="dxa"/>
              <w:right w:w="135" w:type="dxa"/>
            </w:tcMar>
          </w:tcPr>
          <w:p w14:paraId="584D3188" w14:textId="77777777" w:rsidR="008D108F" w:rsidRDefault="00000000">
            <w:proofErr w:type="spellStart"/>
            <w:r>
              <w:rPr>
                <w:rFonts w:ascii="Calibri" w:eastAsia="Calibri" w:hAnsi="Calibri" w:cs="Calibri"/>
                <w:color w:val="1A1A1A"/>
                <w:sz w:val="21"/>
                <w:szCs w:val="21"/>
              </w:rPr>
              <w:t>Al₂O</w:t>
            </w:r>
            <w:proofErr w:type="spellEnd"/>
            <w:r>
              <w:rPr>
                <w:rFonts w:ascii="Calibri" w:eastAsia="Calibri" w:hAnsi="Calibri" w:cs="Calibri"/>
                <w:color w:val="1A1A1A"/>
                <w:sz w:val="21"/>
                <w:szCs w:val="21"/>
              </w:rPr>
              <w:t>₃</w:t>
            </w:r>
          </w:p>
        </w:tc>
        <w:tc>
          <w:tcPr>
            <w:tcW w:w="1350" w:type="pct"/>
            <w:tcMar>
              <w:top w:w="75" w:type="dxa"/>
              <w:left w:w="135" w:type="dxa"/>
              <w:bottom w:w="75" w:type="dxa"/>
              <w:right w:w="135" w:type="dxa"/>
            </w:tcMar>
          </w:tcPr>
          <w:p w14:paraId="247215E2" w14:textId="77777777" w:rsidR="008D108F" w:rsidRDefault="00000000">
            <w:r>
              <w:rPr>
                <w:rFonts w:ascii="Calibri" w:eastAsia="Calibri" w:hAnsi="Calibri" w:cs="Calibri"/>
                <w:color w:val="1A1A1A"/>
                <w:sz w:val="21"/>
                <w:szCs w:val="21"/>
              </w:rPr>
              <w:t>13.04%</w:t>
            </w:r>
          </w:p>
        </w:tc>
        <w:tc>
          <w:tcPr>
            <w:tcW w:w="1150" w:type="pct"/>
            <w:tcMar>
              <w:top w:w="75" w:type="dxa"/>
              <w:left w:w="135" w:type="dxa"/>
              <w:bottom w:w="75" w:type="dxa"/>
              <w:right w:w="135" w:type="dxa"/>
            </w:tcMar>
          </w:tcPr>
          <w:p w14:paraId="47BE5305" w14:textId="77777777" w:rsidR="008D108F" w:rsidRDefault="00000000">
            <w:proofErr w:type="spellStart"/>
            <w:r>
              <w:rPr>
                <w:rFonts w:ascii="Calibri" w:eastAsia="Calibri" w:hAnsi="Calibri" w:cs="Calibri"/>
                <w:color w:val="1A1A1A"/>
                <w:sz w:val="21"/>
                <w:szCs w:val="21"/>
              </w:rPr>
              <w:t>TiO</w:t>
            </w:r>
            <w:proofErr w:type="spellEnd"/>
            <w:r>
              <w:rPr>
                <w:rFonts w:ascii="Calibri" w:eastAsia="Calibri" w:hAnsi="Calibri" w:cs="Calibri"/>
                <w:color w:val="1A1A1A"/>
                <w:sz w:val="21"/>
                <w:szCs w:val="21"/>
              </w:rPr>
              <w:t>₂</w:t>
            </w:r>
          </w:p>
        </w:tc>
        <w:tc>
          <w:tcPr>
            <w:tcW w:w="1350" w:type="pct"/>
            <w:tcMar>
              <w:top w:w="75" w:type="dxa"/>
              <w:left w:w="135" w:type="dxa"/>
              <w:bottom w:w="75" w:type="dxa"/>
              <w:right w:w="135" w:type="dxa"/>
            </w:tcMar>
          </w:tcPr>
          <w:p w14:paraId="6B83D170" w14:textId="77777777" w:rsidR="008D108F" w:rsidRDefault="00000000">
            <w:r>
              <w:rPr>
                <w:rFonts w:ascii="Calibri" w:eastAsia="Calibri" w:hAnsi="Calibri" w:cs="Calibri"/>
                <w:color w:val="1A1A1A"/>
                <w:sz w:val="21"/>
                <w:szCs w:val="21"/>
              </w:rPr>
              <w:t>0.35%</w:t>
            </w:r>
          </w:p>
        </w:tc>
      </w:tr>
      <w:tr w:rsidR="008D108F" w14:paraId="6EEE09DB" w14:textId="77777777">
        <w:tc>
          <w:tcPr>
            <w:tcW w:w="1150" w:type="pct"/>
            <w:tcMar>
              <w:top w:w="75" w:type="dxa"/>
              <w:left w:w="135" w:type="dxa"/>
              <w:bottom w:w="75" w:type="dxa"/>
              <w:right w:w="135" w:type="dxa"/>
            </w:tcMar>
          </w:tcPr>
          <w:p w14:paraId="08778071" w14:textId="77777777" w:rsidR="008D108F" w:rsidRDefault="00000000">
            <w:r>
              <w:rPr>
                <w:rFonts w:ascii="Calibri" w:eastAsia="Calibri" w:hAnsi="Calibri" w:cs="Calibri"/>
                <w:color w:val="1A1A1A"/>
                <w:sz w:val="21"/>
                <w:szCs w:val="21"/>
              </w:rPr>
              <w:t>CaO</w:t>
            </w:r>
          </w:p>
        </w:tc>
        <w:tc>
          <w:tcPr>
            <w:tcW w:w="1350" w:type="pct"/>
            <w:tcMar>
              <w:top w:w="75" w:type="dxa"/>
              <w:left w:w="135" w:type="dxa"/>
              <w:bottom w:w="75" w:type="dxa"/>
              <w:right w:w="135" w:type="dxa"/>
            </w:tcMar>
          </w:tcPr>
          <w:p w14:paraId="6B872C0A" w14:textId="77777777" w:rsidR="008D108F" w:rsidRDefault="00000000">
            <w:r>
              <w:rPr>
                <w:rFonts w:ascii="Calibri" w:eastAsia="Calibri" w:hAnsi="Calibri" w:cs="Calibri"/>
                <w:color w:val="1A1A1A"/>
                <w:sz w:val="21"/>
                <w:szCs w:val="21"/>
              </w:rPr>
              <w:t>2.94%</w:t>
            </w:r>
          </w:p>
        </w:tc>
        <w:tc>
          <w:tcPr>
            <w:tcW w:w="1150" w:type="pct"/>
            <w:tcMar>
              <w:top w:w="75" w:type="dxa"/>
              <w:left w:w="135" w:type="dxa"/>
              <w:bottom w:w="75" w:type="dxa"/>
              <w:right w:w="135" w:type="dxa"/>
            </w:tcMar>
          </w:tcPr>
          <w:p w14:paraId="3BB1764B" w14:textId="77777777" w:rsidR="008D108F" w:rsidRDefault="00000000">
            <w:proofErr w:type="spellStart"/>
            <w:r>
              <w:rPr>
                <w:rFonts w:ascii="Calibri" w:eastAsia="Calibri" w:hAnsi="Calibri" w:cs="Calibri"/>
                <w:color w:val="1A1A1A"/>
                <w:sz w:val="21"/>
                <w:szCs w:val="21"/>
              </w:rPr>
              <w:t>MnO</w:t>
            </w:r>
            <w:proofErr w:type="spellEnd"/>
          </w:p>
        </w:tc>
        <w:tc>
          <w:tcPr>
            <w:tcW w:w="1350" w:type="pct"/>
            <w:tcMar>
              <w:top w:w="75" w:type="dxa"/>
              <w:left w:w="135" w:type="dxa"/>
              <w:bottom w:w="75" w:type="dxa"/>
              <w:right w:w="135" w:type="dxa"/>
            </w:tcMar>
          </w:tcPr>
          <w:p w14:paraId="2213DC10" w14:textId="77777777" w:rsidR="008D108F" w:rsidRDefault="00000000">
            <w:r>
              <w:rPr>
                <w:rFonts w:ascii="Calibri" w:eastAsia="Calibri" w:hAnsi="Calibri" w:cs="Calibri"/>
                <w:color w:val="1A1A1A"/>
                <w:sz w:val="21"/>
                <w:szCs w:val="21"/>
              </w:rPr>
              <w:t>0.040%</w:t>
            </w:r>
          </w:p>
        </w:tc>
      </w:tr>
      <w:tr w:rsidR="008D108F" w14:paraId="018F7403" w14:textId="77777777">
        <w:tc>
          <w:tcPr>
            <w:tcW w:w="1150" w:type="pct"/>
            <w:tcMar>
              <w:top w:w="75" w:type="dxa"/>
              <w:left w:w="135" w:type="dxa"/>
              <w:bottom w:w="75" w:type="dxa"/>
              <w:right w:w="135" w:type="dxa"/>
            </w:tcMar>
          </w:tcPr>
          <w:p w14:paraId="3CFD11AB" w14:textId="77777777" w:rsidR="008D108F" w:rsidRDefault="00000000">
            <w:proofErr w:type="spellStart"/>
            <w:r>
              <w:rPr>
                <w:rFonts w:ascii="Calibri" w:eastAsia="Calibri" w:hAnsi="Calibri" w:cs="Calibri"/>
                <w:color w:val="1A1A1A"/>
                <w:sz w:val="21"/>
                <w:szCs w:val="21"/>
              </w:rPr>
              <w:t>Fe₂O</w:t>
            </w:r>
            <w:proofErr w:type="spellEnd"/>
            <w:r>
              <w:rPr>
                <w:rFonts w:ascii="Calibri" w:eastAsia="Calibri" w:hAnsi="Calibri" w:cs="Calibri"/>
                <w:color w:val="1A1A1A"/>
                <w:sz w:val="21"/>
                <w:szCs w:val="21"/>
              </w:rPr>
              <w:t>₃</w:t>
            </w:r>
          </w:p>
        </w:tc>
        <w:tc>
          <w:tcPr>
            <w:tcW w:w="1350" w:type="pct"/>
            <w:tcMar>
              <w:top w:w="75" w:type="dxa"/>
              <w:left w:w="135" w:type="dxa"/>
              <w:bottom w:w="75" w:type="dxa"/>
              <w:right w:w="135" w:type="dxa"/>
            </w:tcMar>
          </w:tcPr>
          <w:p w14:paraId="539B9161" w14:textId="77777777" w:rsidR="008D108F" w:rsidRDefault="00000000">
            <w:r>
              <w:rPr>
                <w:rFonts w:ascii="Calibri" w:eastAsia="Calibri" w:hAnsi="Calibri" w:cs="Calibri"/>
                <w:color w:val="1A1A1A"/>
                <w:sz w:val="21"/>
                <w:szCs w:val="21"/>
              </w:rPr>
              <w:t>2.63%</w:t>
            </w:r>
          </w:p>
        </w:tc>
        <w:tc>
          <w:tcPr>
            <w:tcW w:w="1150" w:type="pct"/>
            <w:tcMar>
              <w:top w:w="75" w:type="dxa"/>
              <w:left w:w="135" w:type="dxa"/>
              <w:bottom w:w="75" w:type="dxa"/>
              <w:right w:w="135" w:type="dxa"/>
            </w:tcMar>
          </w:tcPr>
          <w:p w14:paraId="1225224A" w14:textId="77777777" w:rsidR="008D108F" w:rsidRDefault="00000000">
            <w:r>
              <w:rPr>
                <w:rFonts w:ascii="Calibri" w:eastAsia="Calibri" w:hAnsi="Calibri" w:cs="Calibri"/>
                <w:color w:val="1A1A1A"/>
                <w:sz w:val="21"/>
                <w:szCs w:val="21"/>
              </w:rPr>
              <w:t>P₂O₅</w:t>
            </w:r>
          </w:p>
        </w:tc>
        <w:tc>
          <w:tcPr>
            <w:tcW w:w="1350" w:type="pct"/>
            <w:tcMar>
              <w:top w:w="75" w:type="dxa"/>
              <w:left w:w="135" w:type="dxa"/>
              <w:bottom w:w="75" w:type="dxa"/>
              <w:right w:w="135" w:type="dxa"/>
            </w:tcMar>
          </w:tcPr>
          <w:p w14:paraId="35A12183" w14:textId="77777777" w:rsidR="008D108F" w:rsidRDefault="00000000">
            <w:r>
              <w:rPr>
                <w:rFonts w:ascii="Calibri" w:eastAsia="Calibri" w:hAnsi="Calibri" w:cs="Calibri"/>
                <w:color w:val="1A1A1A"/>
                <w:sz w:val="21"/>
                <w:szCs w:val="21"/>
              </w:rPr>
              <w:t>0.04%</w:t>
            </w:r>
          </w:p>
        </w:tc>
      </w:tr>
      <w:tr w:rsidR="008D108F" w14:paraId="1B2D8286" w14:textId="77777777">
        <w:tc>
          <w:tcPr>
            <w:tcW w:w="1150" w:type="pct"/>
            <w:tcMar>
              <w:top w:w="75" w:type="dxa"/>
              <w:left w:w="135" w:type="dxa"/>
              <w:bottom w:w="75" w:type="dxa"/>
              <w:right w:w="135" w:type="dxa"/>
            </w:tcMar>
          </w:tcPr>
          <w:p w14:paraId="77624D43" w14:textId="77777777" w:rsidR="008D108F" w:rsidRDefault="00000000">
            <w:proofErr w:type="spellStart"/>
            <w:r>
              <w:rPr>
                <w:rFonts w:ascii="Calibri" w:eastAsia="Calibri" w:hAnsi="Calibri" w:cs="Calibri"/>
                <w:color w:val="1A1A1A"/>
                <w:sz w:val="21"/>
                <w:szCs w:val="21"/>
              </w:rPr>
              <w:t>Na₂O</w:t>
            </w:r>
            <w:proofErr w:type="spellEnd"/>
          </w:p>
        </w:tc>
        <w:tc>
          <w:tcPr>
            <w:tcW w:w="1350" w:type="pct"/>
            <w:tcMar>
              <w:top w:w="75" w:type="dxa"/>
              <w:left w:w="135" w:type="dxa"/>
              <w:bottom w:w="75" w:type="dxa"/>
              <w:right w:w="135" w:type="dxa"/>
            </w:tcMar>
          </w:tcPr>
          <w:p w14:paraId="113AE9B2" w14:textId="77777777" w:rsidR="008D108F" w:rsidRDefault="00000000">
            <w:r>
              <w:rPr>
                <w:rFonts w:ascii="Calibri" w:eastAsia="Calibri" w:hAnsi="Calibri" w:cs="Calibri"/>
                <w:color w:val="1A1A1A"/>
                <w:sz w:val="21"/>
                <w:szCs w:val="21"/>
              </w:rPr>
              <w:t>1.79%</w:t>
            </w:r>
          </w:p>
        </w:tc>
        <w:tc>
          <w:tcPr>
            <w:tcW w:w="1150" w:type="pct"/>
            <w:tcMar>
              <w:top w:w="75" w:type="dxa"/>
              <w:left w:w="135" w:type="dxa"/>
              <w:bottom w:w="75" w:type="dxa"/>
              <w:right w:w="135" w:type="dxa"/>
            </w:tcMar>
          </w:tcPr>
          <w:p w14:paraId="1C241554" w14:textId="77777777" w:rsidR="008D108F" w:rsidRDefault="00000000">
            <w:r>
              <w:rPr>
                <w:rFonts w:ascii="Calibri" w:eastAsia="Calibri" w:hAnsi="Calibri" w:cs="Calibri"/>
                <w:color w:val="1A1A1A"/>
                <w:sz w:val="21"/>
                <w:szCs w:val="21"/>
              </w:rPr>
              <w:t>V₂O₅</w:t>
            </w:r>
          </w:p>
        </w:tc>
        <w:tc>
          <w:tcPr>
            <w:tcW w:w="1350" w:type="pct"/>
            <w:tcMar>
              <w:top w:w="75" w:type="dxa"/>
              <w:left w:w="135" w:type="dxa"/>
              <w:bottom w:w="75" w:type="dxa"/>
              <w:right w:w="135" w:type="dxa"/>
            </w:tcMar>
          </w:tcPr>
          <w:p w14:paraId="2F52EBD1" w14:textId="77777777" w:rsidR="008D108F" w:rsidRDefault="00000000">
            <w:r>
              <w:rPr>
                <w:rFonts w:ascii="Calibri" w:eastAsia="Calibri" w:hAnsi="Calibri" w:cs="Calibri"/>
                <w:color w:val="1A1A1A"/>
                <w:sz w:val="21"/>
                <w:szCs w:val="21"/>
              </w:rPr>
              <w:t>0.007%</w:t>
            </w:r>
          </w:p>
        </w:tc>
      </w:tr>
      <w:tr w:rsidR="008D108F" w14:paraId="71B49CBF" w14:textId="77777777">
        <w:tc>
          <w:tcPr>
            <w:tcW w:w="1150" w:type="pct"/>
            <w:tcMar>
              <w:top w:w="75" w:type="dxa"/>
              <w:left w:w="135" w:type="dxa"/>
              <w:bottom w:w="75" w:type="dxa"/>
              <w:right w:w="135" w:type="dxa"/>
            </w:tcMar>
          </w:tcPr>
          <w:p w14:paraId="3BF5211A" w14:textId="77777777" w:rsidR="008D108F" w:rsidRDefault="00000000">
            <w:r>
              <w:rPr>
                <w:rFonts w:ascii="Calibri" w:eastAsia="Calibri" w:hAnsi="Calibri" w:cs="Calibri"/>
                <w:color w:val="1A1A1A"/>
                <w:sz w:val="21"/>
                <w:szCs w:val="21"/>
              </w:rPr>
              <w:t>K₂O</w:t>
            </w:r>
          </w:p>
        </w:tc>
        <w:tc>
          <w:tcPr>
            <w:tcW w:w="1350" w:type="pct"/>
            <w:tcMar>
              <w:top w:w="75" w:type="dxa"/>
              <w:left w:w="135" w:type="dxa"/>
              <w:bottom w:w="75" w:type="dxa"/>
              <w:right w:w="135" w:type="dxa"/>
            </w:tcMar>
          </w:tcPr>
          <w:p w14:paraId="4603B4CB" w14:textId="77777777" w:rsidR="008D108F" w:rsidRDefault="00000000">
            <w:r>
              <w:rPr>
                <w:rFonts w:ascii="Calibri" w:eastAsia="Calibri" w:hAnsi="Calibri" w:cs="Calibri"/>
                <w:color w:val="1A1A1A"/>
                <w:sz w:val="21"/>
                <w:szCs w:val="21"/>
              </w:rPr>
              <w:t>1.56%</w:t>
            </w:r>
          </w:p>
        </w:tc>
        <w:tc>
          <w:tcPr>
            <w:tcW w:w="1150" w:type="pct"/>
            <w:tcMar>
              <w:top w:w="75" w:type="dxa"/>
              <w:left w:w="135" w:type="dxa"/>
              <w:bottom w:w="75" w:type="dxa"/>
              <w:right w:w="135" w:type="dxa"/>
            </w:tcMar>
          </w:tcPr>
          <w:p w14:paraId="173B9B20" w14:textId="77777777" w:rsidR="008D108F" w:rsidRDefault="00000000">
            <w:proofErr w:type="spellStart"/>
            <w:r>
              <w:rPr>
                <w:rFonts w:ascii="Calibri" w:eastAsia="Calibri" w:hAnsi="Calibri" w:cs="Calibri"/>
                <w:color w:val="1A1A1A"/>
                <w:sz w:val="21"/>
                <w:szCs w:val="21"/>
              </w:rPr>
              <w:t>Cr₂O</w:t>
            </w:r>
            <w:proofErr w:type="spellEnd"/>
            <w:r>
              <w:rPr>
                <w:rFonts w:ascii="Calibri" w:eastAsia="Calibri" w:hAnsi="Calibri" w:cs="Calibri"/>
                <w:color w:val="1A1A1A"/>
                <w:sz w:val="21"/>
                <w:szCs w:val="21"/>
              </w:rPr>
              <w:t>₃</w:t>
            </w:r>
          </w:p>
        </w:tc>
        <w:tc>
          <w:tcPr>
            <w:tcW w:w="1350" w:type="pct"/>
            <w:tcMar>
              <w:top w:w="75" w:type="dxa"/>
              <w:left w:w="135" w:type="dxa"/>
              <w:bottom w:w="75" w:type="dxa"/>
              <w:right w:w="135" w:type="dxa"/>
            </w:tcMar>
          </w:tcPr>
          <w:p w14:paraId="64BAEA1F" w14:textId="77777777" w:rsidR="008D108F" w:rsidRDefault="00000000">
            <w:r>
              <w:rPr>
                <w:rFonts w:ascii="Calibri" w:eastAsia="Calibri" w:hAnsi="Calibri" w:cs="Calibri"/>
                <w:color w:val="1A1A1A"/>
                <w:sz w:val="21"/>
                <w:szCs w:val="21"/>
              </w:rPr>
              <w:t>&lt;0.01%</w:t>
            </w:r>
          </w:p>
        </w:tc>
      </w:tr>
    </w:tbl>
    <w:p w14:paraId="38EE4466" w14:textId="77777777" w:rsidR="008D108F" w:rsidRDefault="008D108F">
      <w:pPr>
        <w:spacing w:after="200"/>
      </w:pPr>
    </w:p>
    <w:p w14:paraId="7CD5AC0A" w14:textId="77777777" w:rsidR="0000696B" w:rsidRDefault="0000696B">
      <w:pPr>
        <w:spacing w:after="200"/>
      </w:pPr>
    </w:p>
    <w:p w14:paraId="2B33D349" w14:textId="77777777" w:rsidR="0000696B" w:rsidRDefault="0000696B">
      <w:pPr>
        <w:spacing w:after="200"/>
      </w:pPr>
    </w:p>
    <w:p w14:paraId="137DE744" w14:textId="77777777" w:rsidR="0000696B" w:rsidRDefault="0000696B">
      <w:pPr>
        <w:spacing w:after="200"/>
      </w:pPr>
    </w:p>
    <w:p w14:paraId="71EFB166" w14:textId="77777777" w:rsidR="0000696B" w:rsidRDefault="0000696B">
      <w:pPr>
        <w:spacing w:after="200"/>
      </w:pPr>
    </w:p>
    <w:p w14:paraId="1F0CCB01" w14:textId="77777777" w:rsidR="0000696B" w:rsidRDefault="0000696B">
      <w:pPr>
        <w:spacing w:after="200"/>
      </w:pPr>
    </w:p>
    <w:p w14:paraId="21E0C049" w14:textId="77777777" w:rsidR="0000696B" w:rsidRDefault="0000696B">
      <w:pPr>
        <w:spacing w:after="200"/>
      </w:pPr>
    </w:p>
    <w:p w14:paraId="27C2BE05"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lastRenderedPageBreak/>
        <w:t xml:space="preserve">Section </w:t>
      </w:r>
      <w:proofErr w:type="gramStart"/>
      <w:r>
        <w:rPr>
          <w:rFonts w:ascii="Calibri" w:eastAsia="Calibri" w:hAnsi="Calibri" w:cs="Calibri"/>
          <w:color w:val="FFFFFF"/>
          <w:sz w:val="21"/>
          <w:szCs w:val="21"/>
        </w:rPr>
        <w:t>4  —</w:t>
      </w:r>
      <w:proofErr w:type="gramEnd"/>
      <w:r>
        <w:rPr>
          <w:rFonts w:ascii="Calibri" w:eastAsia="Calibri" w:hAnsi="Calibri" w:cs="Calibri"/>
          <w:color w:val="FFFFFF"/>
          <w:sz w:val="21"/>
          <w:szCs w:val="21"/>
        </w:rPr>
        <w:t>  Physical and Performance Specifications</w:t>
      </w:r>
    </w:p>
    <w:p w14:paraId="75008BCC" w14:textId="77777777" w:rsidR="008D108F" w:rsidRDefault="00000000">
      <w:pPr>
        <w:spacing w:before="60" w:after="120" w:line="360" w:lineRule="auto"/>
      </w:pPr>
      <w:r>
        <w:rPr>
          <w:rFonts w:ascii="Calibri" w:eastAsia="Calibri" w:hAnsi="Calibri" w:cs="Calibri"/>
          <w:i/>
          <w:iCs/>
          <w:color w:val="4A4A4A"/>
          <w:sz w:val="17"/>
          <w:szCs w:val="17"/>
        </w:rPr>
        <w:t>Third-party testing performed by TSI Laboratories, Inc. (TBPE No. F-9236), Victoria, TX. Test reports available upon request.</w:t>
      </w:r>
    </w:p>
    <w:p w14:paraId="310003FA"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178"/>
        <w:gridCol w:w="3834"/>
        <w:gridCol w:w="2338"/>
      </w:tblGrid>
      <w:tr w:rsidR="008D108F" w14:paraId="61D03188" w14:textId="77777777">
        <w:trPr>
          <w:tblHeader/>
        </w:trPr>
        <w:tc>
          <w:tcPr>
            <w:tcW w:w="1700" w:type="pct"/>
            <w:shd w:val="clear" w:color="auto" w:fill="1B3A6B"/>
            <w:tcMar>
              <w:top w:w="75" w:type="dxa"/>
              <w:left w:w="135" w:type="dxa"/>
              <w:bottom w:w="75" w:type="dxa"/>
              <w:right w:w="135" w:type="dxa"/>
            </w:tcMar>
          </w:tcPr>
          <w:p w14:paraId="68A552D4" w14:textId="77777777" w:rsidR="008D108F" w:rsidRDefault="00000000">
            <w:r>
              <w:rPr>
                <w:rFonts w:ascii="Calibri" w:eastAsia="Calibri" w:hAnsi="Calibri" w:cs="Calibri"/>
                <w:b/>
                <w:bCs/>
                <w:color w:val="FFFFFF"/>
                <w:sz w:val="21"/>
                <w:szCs w:val="21"/>
              </w:rPr>
              <w:t>Parameter</w:t>
            </w:r>
          </w:p>
        </w:tc>
        <w:tc>
          <w:tcPr>
            <w:tcW w:w="2050" w:type="pct"/>
            <w:shd w:val="clear" w:color="auto" w:fill="1B3A6B"/>
            <w:tcMar>
              <w:top w:w="75" w:type="dxa"/>
              <w:left w:w="135" w:type="dxa"/>
              <w:bottom w:w="75" w:type="dxa"/>
              <w:right w:w="135" w:type="dxa"/>
            </w:tcMar>
          </w:tcPr>
          <w:p w14:paraId="29677405" w14:textId="77777777" w:rsidR="008D108F" w:rsidRDefault="00000000">
            <w:r>
              <w:rPr>
                <w:rFonts w:ascii="Calibri" w:eastAsia="Calibri" w:hAnsi="Calibri" w:cs="Calibri"/>
                <w:b/>
                <w:bCs/>
                <w:color w:val="FFFFFF"/>
                <w:sz w:val="21"/>
                <w:szCs w:val="21"/>
              </w:rPr>
              <w:t>Value</w:t>
            </w:r>
          </w:p>
        </w:tc>
        <w:tc>
          <w:tcPr>
            <w:tcW w:w="1250" w:type="pct"/>
            <w:shd w:val="clear" w:color="auto" w:fill="1B3A6B"/>
            <w:tcMar>
              <w:top w:w="75" w:type="dxa"/>
              <w:left w:w="135" w:type="dxa"/>
              <w:bottom w:w="75" w:type="dxa"/>
              <w:right w:w="135" w:type="dxa"/>
            </w:tcMar>
          </w:tcPr>
          <w:p w14:paraId="00DAB7F7" w14:textId="77777777" w:rsidR="008D108F" w:rsidRDefault="00000000">
            <w:r>
              <w:rPr>
                <w:rFonts w:ascii="Calibri" w:eastAsia="Calibri" w:hAnsi="Calibri" w:cs="Calibri"/>
                <w:b/>
                <w:bCs/>
                <w:color w:val="FFFFFF"/>
                <w:sz w:val="21"/>
                <w:szCs w:val="21"/>
              </w:rPr>
              <w:t>Test Standard / Method</w:t>
            </w:r>
          </w:p>
        </w:tc>
      </w:tr>
      <w:tr w:rsidR="008D108F" w14:paraId="450E55EB" w14:textId="77777777">
        <w:tc>
          <w:tcPr>
            <w:tcW w:w="1700" w:type="pct"/>
            <w:tcMar>
              <w:top w:w="75" w:type="dxa"/>
              <w:left w:w="135" w:type="dxa"/>
              <w:bottom w:w="75" w:type="dxa"/>
              <w:right w:w="135" w:type="dxa"/>
            </w:tcMar>
          </w:tcPr>
          <w:p w14:paraId="0B090E18" w14:textId="77777777" w:rsidR="008D108F" w:rsidRDefault="00000000">
            <w:r>
              <w:rPr>
                <w:rFonts w:ascii="Calibri" w:eastAsia="Calibri" w:hAnsi="Calibri" w:cs="Calibri"/>
                <w:color w:val="1A1A1A"/>
                <w:sz w:val="21"/>
                <w:szCs w:val="21"/>
              </w:rPr>
              <w:t>Physical Form</w:t>
            </w:r>
          </w:p>
        </w:tc>
        <w:tc>
          <w:tcPr>
            <w:tcW w:w="2050" w:type="pct"/>
            <w:tcMar>
              <w:top w:w="75" w:type="dxa"/>
              <w:left w:w="135" w:type="dxa"/>
              <w:bottom w:w="75" w:type="dxa"/>
              <w:right w:w="135" w:type="dxa"/>
            </w:tcMar>
          </w:tcPr>
          <w:p w14:paraId="756E6BEF" w14:textId="77777777" w:rsidR="008D108F" w:rsidRDefault="00000000">
            <w:r>
              <w:rPr>
                <w:rFonts w:ascii="Calibri" w:eastAsia="Calibri" w:hAnsi="Calibri" w:cs="Calibri"/>
                <w:color w:val="1A1A1A"/>
                <w:sz w:val="21"/>
                <w:szCs w:val="21"/>
              </w:rPr>
              <w:t>Screened sodium bentonite granule</w:t>
            </w:r>
          </w:p>
        </w:tc>
        <w:tc>
          <w:tcPr>
            <w:tcW w:w="1250" w:type="pct"/>
            <w:tcMar>
              <w:top w:w="75" w:type="dxa"/>
              <w:left w:w="135" w:type="dxa"/>
              <w:bottom w:w="75" w:type="dxa"/>
              <w:right w:w="135" w:type="dxa"/>
            </w:tcMar>
          </w:tcPr>
          <w:p w14:paraId="282F9906" w14:textId="77777777" w:rsidR="008D108F" w:rsidRDefault="00000000">
            <w:r>
              <w:rPr>
                <w:rFonts w:ascii="Calibri" w:eastAsia="Calibri" w:hAnsi="Calibri" w:cs="Calibri"/>
                <w:color w:val="1A1A1A"/>
                <w:sz w:val="21"/>
                <w:szCs w:val="21"/>
              </w:rPr>
              <w:t>—</w:t>
            </w:r>
          </w:p>
        </w:tc>
      </w:tr>
      <w:tr w:rsidR="008D108F" w14:paraId="2FE6D336" w14:textId="77777777">
        <w:tc>
          <w:tcPr>
            <w:tcW w:w="1700" w:type="pct"/>
            <w:tcMar>
              <w:top w:w="75" w:type="dxa"/>
              <w:left w:w="135" w:type="dxa"/>
              <w:bottom w:w="75" w:type="dxa"/>
              <w:right w:w="135" w:type="dxa"/>
            </w:tcMar>
          </w:tcPr>
          <w:p w14:paraId="5202F0F0" w14:textId="77777777" w:rsidR="008D108F" w:rsidRDefault="00000000">
            <w:r>
              <w:rPr>
                <w:rFonts w:ascii="Calibri" w:eastAsia="Calibri" w:hAnsi="Calibri" w:cs="Calibri"/>
                <w:color w:val="1A1A1A"/>
                <w:sz w:val="21"/>
                <w:szCs w:val="21"/>
              </w:rPr>
              <w:t>Color</w:t>
            </w:r>
          </w:p>
        </w:tc>
        <w:tc>
          <w:tcPr>
            <w:tcW w:w="2050" w:type="pct"/>
            <w:tcMar>
              <w:top w:w="75" w:type="dxa"/>
              <w:left w:w="135" w:type="dxa"/>
              <w:bottom w:w="75" w:type="dxa"/>
              <w:right w:w="135" w:type="dxa"/>
            </w:tcMar>
          </w:tcPr>
          <w:p w14:paraId="55E1F57D" w14:textId="77777777" w:rsidR="008D108F" w:rsidRDefault="00000000">
            <w:r>
              <w:rPr>
                <w:rFonts w:ascii="Calibri" w:eastAsia="Calibri" w:hAnsi="Calibri" w:cs="Calibri"/>
                <w:color w:val="1A1A1A"/>
                <w:sz w:val="21"/>
                <w:szCs w:val="21"/>
              </w:rPr>
              <w:t xml:space="preserve">Light grey to </w:t>
            </w:r>
            <w:proofErr w:type="gramStart"/>
            <w:r>
              <w:rPr>
                <w:rFonts w:ascii="Calibri" w:eastAsia="Calibri" w:hAnsi="Calibri" w:cs="Calibri"/>
                <w:color w:val="1A1A1A"/>
                <w:sz w:val="21"/>
                <w:szCs w:val="21"/>
              </w:rPr>
              <w:t>greenish-grey</w:t>
            </w:r>
            <w:proofErr w:type="gramEnd"/>
          </w:p>
        </w:tc>
        <w:tc>
          <w:tcPr>
            <w:tcW w:w="1250" w:type="pct"/>
            <w:tcMar>
              <w:top w:w="75" w:type="dxa"/>
              <w:left w:w="135" w:type="dxa"/>
              <w:bottom w:w="75" w:type="dxa"/>
              <w:right w:w="135" w:type="dxa"/>
            </w:tcMar>
          </w:tcPr>
          <w:p w14:paraId="58938F21" w14:textId="77777777" w:rsidR="008D108F" w:rsidRDefault="00000000">
            <w:r>
              <w:rPr>
                <w:rFonts w:ascii="Calibri" w:eastAsia="Calibri" w:hAnsi="Calibri" w:cs="Calibri"/>
                <w:color w:val="1A1A1A"/>
                <w:sz w:val="21"/>
                <w:szCs w:val="21"/>
              </w:rPr>
              <w:t>—</w:t>
            </w:r>
          </w:p>
        </w:tc>
      </w:tr>
      <w:tr w:rsidR="008D108F" w14:paraId="41E23A25" w14:textId="77777777">
        <w:tc>
          <w:tcPr>
            <w:tcW w:w="1700" w:type="pct"/>
            <w:tcMar>
              <w:top w:w="75" w:type="dxa"/>
              <w:left w:w="135" w:type="dxa"/>
              <w:bottom w:w="75" w:type="dxa"/>
              <w:right w:w="135" w:type="dxa"/>
            </w:tcMar>
          </w:tcPr>
          <w:p w14:paraId="45417983" w14:textId="77777777" w:rsidR="008D108F" w:rsidRDefault="00000000">
            <w:r>
              <w:rPr>
                <w:rFonts w:ascii="Calibri" w:eastAsia="Calibri" w:hAnsi="Calibri" w:cs="Calibri"/>
                <w:color w:val="1A1A1A"/>
                <w:sz w:val="21"/>
                <w:szCs w:val="21"/>
              </w:rPr>
              <w:t>Odor</w:t>
            </w:r>
          </w:p>
        </w:tc>
        <w:tc>
          <w:tcPr>
            <w:tcW w:w="2050" w:type="pct"/>
            <w:tcMar>
              <w:top w:w="75" w:type="dxa"/>
              <w:left w:w="135" w:type="dxa"/>
              <w:bottom w:w="75" w:type="dxa"/>
              <w:right w:w="135" w:type="dxa"/>
            </w:tcMar>
          </w:tcPr>
          <w:p w14:paraId="7BDF6796" w14:textId="77777777" w:rsidR="008D108F" w:rsidRDefault="00000000">
            <w:r>
              <w:rPr>
                <w:rFonts w:ascii="Calibri" w:eastAsia="Calibri" w:hAnsi="Calibri" w:cs="Calibri"/>
                <w:color w:val="1A1A1A"/>
                <w:sz w:val="21"/>
                <w:szCs w:val="21"/>
              </w:rPr>
              <w:t>Odorless</w:t>
            </w:r>
          </w:p>
        </w:tc>
        <w:tc>
          <w:tcPr>
            <w:tcW w:w="1250" w:type="pct"/>
            <w:tcMar>
              <w:top w:w="75" w:type="dxa"/>
              <w:left w:w="135" w:type="dxa"/>
              <w:bottom w:w="75" w:type="dxa"/>
              <w:right w:w="135" w:type="dxa"/>
            </w:tcMar>
          </w:tcPr>
          <w:p w14:paraId="4495CCE5" w14:textId="77777777" w:rsidR="008D108F" w:rsidRDefault="00000000">
            <w:r>
              <w:rPr>
                <w:rFonts w:ascii="Calibri" w:eastAsia="Calibri" w:hAnsi="Calibri" w:cs="Calibri"/>
                <w:color w:val="1A1A1A"/>
                <w:sz w:val="21"/>
                <w:szCs w:val="21"/>
              </w:rPr>
              <w:t>—</w:t>
            </w:r>
          </w:p>
        </w:tc>
      </w:tr>
      <w:tr w:rsidR="008D108F" w14:paraId="2593D0C4" w14:textId="77777777">
        <w:tc>
          <w:tcPr>
            <w:tcW w:w="1700" w:type="pct"/>
            <w:tcMar>
              <w:top w:w="75" w:type="dxa"/>
              <w:left w:w="135" w:type="dxa"/>
              <w:bottom w:w="75" w:type="dxa"/>
              <w:right w:w="135" w:type="dxa"/>
            </w:tcMar>
          </w:tcPr>
          <w:p w14:paraId="1EDD65D3" w14:textId="77777777" w:rsidR="008D108F" w:rsidRDefault="00000000">
            <w:r>
              <w:rPr>
                <w:rFonts w:ascii="Calibri" w:eastAsia="Calibri" w:hAnsi="Calibri" w:cs="Calibri"/>
                <w:b/>
                <w:bCs/>
                <w:color w:val="1A1A1A"/>
                <w:sz w:val="21"/>
                <w:szCs w:val="21"/>
              </w:rPr>
              <w:t>Nominal Size Range</w:t>
            </w:r>
          </w:p>
        </w:tc>
        <w:tc>
          <w:tcPr>
            <w:tcW w:w="2050" w:type="pct"/>
            <w:tcMar>
              <w:top w:w="75" w:type="dxa"/>
              <w:left w:w="135" w:type="dxa"/>
              <w:bottom w:w="75" w:type="dxa"/>
              <w:right w:w="135" w:type="dxa"/>
            </w:tcMar>
          </w:tcPr>
          <w:p w14:paraId="2E9814F6" w14:textId="77777777" w:rsidR="008D108F" w:rsidRDefault="00000000">
            <w:r>
              <w:rPr>
                <w:rFonts w:ascii="Calibri" w:eastAsia="Calibri" w:hAnsi="Calibri" w:cs="Calibri"/>
                <w:b/>
                <w:bCs/>
                <w:color w:val="1A1A1A"/>
                <w:sz w:val="21"/>
                <w:szCs w:val="21"/>
              </w:rPr>
              <w:t>Pass #12 / Retain #20 (approx. 0.85–1.68 mm)</w:t>
            </w:r>
          </w:p>
        </w:tc>
        <w:tc>
          <w:tcPr>
            <w:tcW w:w="1250" w:type="pct"/>
            <w:tcMar>
              <w:top w:w="75" w:type="dxa"/>
              <w:left w:w="135" w:type="dxa"/>
              <w:bottom w:w="75" w:type="dxa"/>
              <w:right w:w="135" w:type="dxa"/>
            </w:tcMar>
          </w:tcPr>
          <w:p w14:paraId="1B68FBE2" w14:textId="77777777" w:rsidR="008D108F" w:rsidRDefault="00000000">
            <w:r>
              <w:rPr>
                <w:rFonts w:ascii="Calibri" w:eastAsia="Calibri" w:hAnsi="Calibri" w:cs="Calibri"/>
                <w:color w:val="1A1A1A"/>
                <w:sz w:val="21"/>
                <w:szCs w:val="21"/>
              </w:rPr>
              <w:t>Screen analysis</w:t>
            </w:r>
          </w:p>
        </w:tc>
      </w:tr>
      <w:tr w:rsidR="008D108F" w14:paraId="14A5CB3B" w14:textId="77777777">
        <w:tc>
          <w:tcPr>
            <w:tcW w:w="1700" w:type="pct"/>
            <w:tcMar>
              <w:top w:w="75" w:type="dxa"/>
              <w:left w:w="135" w:type="dxa"/>
              <w:bottom w:w="75" w:type="dxa"/>
              <w:right w:w="135" w:type="dxa"/>
            </w:tcMar>
          </w:tcPr>
          <w:p w14:paraId="32BCA381" w14:textId="77777777" w:rsidR="008D108F" w:rsidRDefault="00000000">
            <w:r>
              <w:rPr>
                <w:rFonts w:ascii="Calibri" w:eastAsia="Calibri" w:hAnsi="Calibri" w:cs="Calibri"/>
                <w:color w:val="1A1A1A"/>
                <w:sz w:val="21"/>
                <w:szCs w:val="21"/>
              </w:rPr>
              <w:t>pH (general range)</w:t>
            </w:r>
          </w:p>
        </w:tc>
        <w:tc>
          <w:tcPr>
            <w:tcW w:w="2050" w:type="pct"/>
            <w:tcMar>
              <w:top w:w="75" w:type="dxa"/>
              <w:left w:w="135" w:type="dxa"/>
              <w:bottom w:w="75" w:type="dxa"/>
              <w:right w:w="135" w:type="dxa"/>
            </w:tcMar>
          </w:tcPr>
          <w:p w14:paraId="09D95D77" w14:textId="77777777" w:rsidR="008D108F" w:rsidRDefault="00000000">
            <w:r>
              <w:rPr>
                <w:rFonts w:ascii="Calibri" w:eastAsia="Calibri" w:hAnsi="Calibri" w:cs="Calibri"/>
                <w:color w:val="1A1A1A"/>
                <w:sz w:val="21"/>
                <w:szCs w:val="21"/>
              </w:rPr>
              <w:t>9.0 – 10.5</w:t>
            </w:r>
          </w:p>
        </w:tc>
        <w:tc>
          <w:tcPr>
            <w:tcW w:w="1250" w:type="pct"/>
            <w:tcMar>
              <w:top w:w="75" w:type="dxa"/>
              <w:left w:w="135" w:type="dxa"/>
              <w:bottom w:w="75" w:type="dxa"/>
              <w:right w:w="135" w:type="dxa"/>
            </w:tcMar>
          </w:tcPr>
          <w:p w14:paraId="72E34A49" w14:textId="77777777" w:rsidR="008D108F" w:rsidRDefault="00000000">
            <w:r>
              <w:rPr>
                <w:rFonts w:ascii="Calibri" w:eastAsia="Calibri" w:hAnsi="Calibri" w:cs="Calibri"/>
                <w:color w:val="1A1A1A"/>
                <w:sz w:val="21"/>
                <w:szCs w:val="21"/>
              </w:rPr>
              <w:t>SDS reference</w:t>
            </w:r>
          </w:p>
        </w:tc>
      </w:tr>
      <w:tr w:rsidR="008D108F" w14:paraId="2B95F60A" w14:textId="77777777">
        <w:tc>
          <w:tcPr>
            <w:tcW w:w="1700" w:type="pct"/>
            <w:tcMar>
              <w:top w:w="75" w:type="dxa"/>
              <w:left w:w="135" w:type="dxa"/>
              <w:bottom w:w="75" w:type="dxa"/>
              <w:right w:w="135" w:type="dxa"/>
            </w:tcMar>
          </w:tcPr>
          <w:p w14:paraId="377261E3" w14:textId="77777777" w:rsidR="008D108F" w:rsidRDefault="00000000">
            <w:r>
              <w:rPr>
                <w:rFonts w:ascii="Calibri" w:eastAsia="Calibri" w:hAnsi="Calibri" w:cs="Calibri"/>
                <w:color w:val="1A1A1A"/>
                <w:sz w:val="21"/>
                <w:szCs w:val="21"/>
              </w:rPr>
              <w:t>Liquid Limit (LL)</w:t>
            </w:r>
          </w:p>
        </w:tc>
        <w:tc>
          <w:tcPr>
            <w:tcW w:w="2050" w:type="pct"/>
            <w:tcMar>
              <w:top w:w="75" w:type="dxa"/>
              <w:left w:w="135" w:type="dxa"/>
              <w:bottom w:w="75" w:type="dxa"/>
              <w:right w:w="135" w:type="dxa"/>
            </w:tcMar>
          </w:tcPr>
          <w:p w14:paraId="3A2217EF" w14:textId="77777777" w:rsidR="008D108F" w:rsidRDefault="00000000">
            <w:r>
              <w:rPr>
                <w:rFonts w:ascii="Calibri" w:eastAsia="Calibri" w:hAnsi="Calibri" w:cs="Calibri"/>
                <w:color w:val="1A1A1A"/>
                <w:sz w:val="21"/>
                <w:szCs w:val="21"/>
              </w:rPr>
              <w:t>134</w:t>
            </w:r>
          </w:p>
        </w:tc>
        <w:tc>
          <w:tcPr>
            <w:tcW w:w="1250" w:type="pct"/>
            <w:tcMar>
              <w:top w:w="75" w:type="dxa"/>
              <w:left w:w="135" w:type="dxa"/>
              <w:bottom w:w="75" w:type="dxa"/>
              <w:right w:w="135" w:type="dxa"/>
            </w:tcMar>
          </w:tcPr>
          <w:p w14:paraId="48FCF6D4" w14:textId="77777777" w:rsidR="008D108F" w:rsidRDefault="00000000">
            <w:r>
              <w:rPr>
                <w:rFonts w:ascii="Calibri" w:eastAsia="Calibri" w:hAnsi="Calibri" w:cs="Calibri"/>
                <w:color w:val="1A1A1A"/>
                <w:sz w:val="21"/>
                <w:szCs w:val="21"/>
              </w:rPr>
              <w:t>ASTM D4318</w:t>
            </w:r>
          </w:p>
        </w:tc>
      </w:tr>
      <w:tr w:rsidR="008D108F" w14:paraId="44374BEA" w14:textId="77777777">
        <w:tc>
          <w:tcPr>
            <w:tcW w:w="1700" w:type="pct"/>
            <w:tcMar>
              <w:top w:w="75" w:type="dxa"/>
              <w:left w:w="135" w:type="dxa"/>
              <w:bottom w:w="75" w:type="dxa"/>
              <w:right w:w="135" w:type="dxa"/>
            </w:tcMar>
          </w:tcPr>
          <w:p w14:paraId="330C9B00" w14:textId="77777777" w:rsidR="008D108F" w:rsidRDefault="00000000">
            <w:r>
              <w:rPr>
                <w:rFonts w:ascii="Calibri" w:eastAsia="Calibri" w:hAnsi="Calibri" w:cs="Calibri"/>
                <w:color w:val="1A1A1A"/>
                <w:sz w:val="21"/>
                <w:szCs w:val="21"/>
              </w:rPr>
              <w:t>Plastic Limit (PL)</w:t>
            </w:r>
          </w:p>
        </w:tc>
        <w:tc>
          <w:tcPr>
            <w:tcW w:w="2050" w:type="pct"/>
            <w:tcMar>
              <w:top w:w="75" w:type="dxa"/>
              <w:left w:w="135" w:type="dxa"/>
              <w:bottom w:w="75" w:type="dxa"/>
              <w:right w:w="135" w:type="dxa"/>
            </w:tcMar>
          </w:tcPr>
          <w:p w14:paraId="05A31FC7" w14:textId="77777777" w:rsidR="008D108F" w:rsidRDefault="00000000">
            <w:r>
              <w:rPr>
                <w:rFonts w:ascii="Calibri" w:eastAsia="Calibri" w:hAnsi="Calibri" w:cs="Calibri"/>
                <w:color w:val="1A1A1A"/>
                <w:sz w:val="21"/>
                <w:szCs w:val="21"/>
              </w:rPr>
              <w:t xml:space="preserve">214 </w:t>
            </w:r>
            <w:r>
              <w:rPr>
                <w:rFonts w:ascii="Calibri" w:eastAsia="Calibri" w:hAnsi="Calibri" w:cs="Calibri"/>
                <w:i/>
                <w:iCs/>
                <w:color w:val="1A1A1A"/>
                <w:sz w:val="17"/>
                <w:szCs w:val="17"/>
              </w:rPr>
              <w:t>(see Sec. 1 note)</w:t>
            </w:r>
          </w:p>
        </w:tc>
        <w:tc>
          <w:tcPr>
            <w:tcW w:w="1250" w:type="pct"/>
            <w:tcMar>
              <w:top w:w="75" w:type="dxa"/>
              <w:left w:w="135" w:type="dxa"/>
              <w:bottom w:w="75" w:type="dxa"/>
              <w:right w:w="135" w:type="dxa"/>
            </w:tcMar>
          </w:tcPr>
          <w:p w14:paraId="5E06C16D" w14:textId="77777777" w:rsidR="008D108F" w:rsidRDefault="00000000">
            <w:r>
              <w:rPr>
                <w:rFonts w:ascii="Calibri" w:eastAsia="Calibri" w:hAnsi="Calibri" w:cs="Calibri"/>
                <w:color w:val="1A1A1A"/>
                <w:sz w:val="21"/>
                <w:szCs w:val="21"/>
              </w:rPr>
              <w:t>ASTM D4318</w:t>
            </w:r>
          </w:p>
        </w:tc>
      </w:tr>
      <w:tr w:rsidR="008D108F" w14:paraId="28D4E2A1" w14:textId="77777777">
        <w:tc>
          <w:tcPr>
            <w:tcW w:w="1700" w:type="pct"/>
            <w:tcMar>
              <w:top w:w="75" w:type="dxa"/>
              <w:left w:w="135" w:type="dxa"/>
              <w:bottom w:w="75" w:type="dxa"/>
              <w:right w:w="135" w:type="dxa"/>
            </w:tcMar>
          </w:tcPr>
          <w:p w14:paraId="18681744" w14:textId="77777777" w:rsidR="008D108F" w:rsidRDefault="00000000">
            <w:r>
              <w:rPr>
                <w:rFonts w:ascii="Calibri" w:eastAsia="Calibri" w:hAnsi="Calibri" w:cs="Calibri"/>
                <w:color w:val="1A1A1A"/>
                <w:sz w:val="21"/>
                <w:szCs w:val="21"/>
              </w:rPr>
              <w:t>Plasticity Index (PI)</w:t>
            </w:r>
          </w:p>
        </w:tc>
        <w:tc>
          <w:tcPr>
            <w:tcW w:w="2050" w:type="pct"/>
            <w:tcMar>
              <w:top w:w="75" w:type="dxa"/>
              <w:left w:w="135" w:type="dxa"/>
              <w:bottom w:w="75" w:type="dxa"/>
              <w:right w:w="135" w:type="dxa"/>
            </w:tcMar>
          </w:tcPr>
          <w:p w14:paraId="6C515B93" w14:textId="77777777" w:rsidR="008D108F" w:rsidRDefault="00000000">
            <w:r>
              <w:rPr>
                <w:rFonts w:ascii="Calibri" w:eastAsia="Calibri" w:hAnsi="Calibri" w:cs="Calibri"/>
                <w:color w:val="1A1A1A"/>
                <w:sz w:val="21"/>
                <w:szCs w:val="21"/>
              </w:rPr>
              <w:t>179</w:t>
            </w:r>
          </w:p>
        </w:tc>
        <w:tc>
          <w:tcPr>
            <w:tcW w:w="1250" w:type="pct"/>
            <w:tcMar>
              <w:top w:w="75" w:type="dxa"/>
              <w:left w:w="135" w:type="dxa"/>
              <w:bottom w:w="75" w:type="dxa"/>
              <w:right w:w="135" w:type="dxa"/>
            </w:tcMar>
          </w:tcPr>
          <w:p w14:paraId="0833085F" w14:textId="77777777" w:rsidR="008D108F" w:rsidRDefault="00000000">
            <w:r>
              <w:rPr>
                <w:rFonts w:ascii="Calibri" w:eastAsia="Calibri" w:hAnsi="Calibri" w:cs="Calibri"/>
                <w:color w:val="1A1A1A"/>
                <w:sz w:val="21"/>
                <w:szCs w:val="21"/>
              </w:rPr>
              <w:t>ASTM D4318</w:t>
            </w:r>
          </w:p>
        </w:tc>
      </w:tr>
      <w:tr w:rsidR="008D108F" w14:paraId="7C56E5A5" w14:textId="77777777">
        <w:tc>
          <w:tcPr>
            <w:tcW w:w="1700" w:type="pct"/>
            <w:tcMar>
              <w:top w:w="75" w:type="dxa"/>
              <w:left w:w="135" w:type="dxa"/>
              <w:bottom w:w="75" w:type="dxa"/>
              <w:right w:w="135" w:type="dxa"/>
            </w:tcMar>
          </w:tcPr>
          <w:p w14:paraId="0A070439" w14:textId="77777777" w:rsidR="008D108F" w:rsidRDefault="00000000">
            <w:r>
              <w:rPr>
                <w:rFonts w:ascii="Calibri" w:eastAsia="Calibri" w:hAnsi="Calibri" w:cs="Calibri"/>
                <w:color w:val="1A1A1A"/>
                <w:sz w:val="21"/>
                <w:szCs w:val="21"/>
              </w:rPr>
              <w:t>USCS Classification</w:t>
            </w:r>
          </w:p>
        </w:tc>
        <w:tc>
          <w:tcPr>
            <w:tcW w:w="2050" w:type="pct"/>
            <w:tcMar>
              <w:top w:w="75" w:type="dxa"/>
              <w:left w:w="135" w:type="dxa"/>
              <w:bottom w:w="75" w:type="dxa"/>
              <w:right w:w="135" w:type="dxa"/>
            </w:tcMar>
          </w:tcPr>
          <w:p w14:paraId="4A39A7FE" w14:textId="77777777" w:rsidR="008D108F" w:rsidRDefault="00000000">
            <w:r>
              <w:rPr>
                <w:rFonts w:ascii="Calibri" w:eastAsia="Calibri" w:hAnsi="Calibri" w:cs="Calibri"/>
                <w:color w:val="1A1A1A"/>
                <w:sz w:val="21"/>
                <w:szCs w:val="21"/>
              </w:rPr>
              <w:t>ML</w:t>
            </w:r>
          </w:p>
        </w:tc>
        <w:tc>
          <w:tcPr>
            <w:tcW w:w="1250" w:type="pct"/>
            <w:tcMar>
              <w:top w:w="75" w:type="dxa"/>
              <w:left w:w="135" w:type="dxa"/>
              <w:bottom w:w="75" w:type="dxa"/>
              <w:right w:w="135" w:type="dxa"/>
            </w:tcMar>
          </w:tcPr>
          <w:p w14:paraId="20EE9856" w14:textId="77777777" w:rsidR="008D108F" w:rsidRDefault="00000000">
            <w:r>
              <w:rPr>
                <w:rFonts w:ascii="Calibri" w:eastAsia="Calibri" w:hAnsi="Calibri" w:cs="Calibri"/>
                <w:color w:val="1A1A1A"/>
                <w:sz w:val="21"/>
                <w:szCs w:val="21"/>
              </w:rPr>
              <w:t>ASTM D2487</w:t>
            </w:r>
          </w:p>
        </w:tc>
      </w:tr>
      <w:tr w:rsidR="008D108F" w14:paraId="6FA089D4" w14:textId="77777777">
        <w:tc>
          <w:tcPr>
            <w:tcW w:w="1700" w:type="pct"/>
            <w:tcMar>
              <w:top w:w="75" w:type="dxa"/>
              <w:left w:w="135" w:type="dxa"/>
              <w:bottom w:w="75" w:type="dxa"/>
              <w:right w:w="135" w:type="dxa"/>
            </w:tcMar>
          </w:tcPr>
          <w:p w14:paraId="2CB4D2F2" w14:textId="77777777" w:rsidR="008D108F" w:rsidRDefault="00000000">
            <w:r>
              <w:rPr>
                <w:rFonts w:ascii="Calibri" w:eastAsia="Calibri" w:hAnsi="Calibri" w:cs="Calibri"/>
                <w:color w:val="1A1A1A"/>
                <w:sz w:val="21"/>
                <w:szCs w:val="21"/>
              </w:rPr>
              <w:t>AASHTO Classification</w:t>
            </w:r>
          </w:p>
        </w:tc>
        <w:tc>
          <w:tcPr>
            <w:tcW w:w="2050" w:type="pct"/>
            <w:tcMar>
              <w:top w:w="75" w:type="dxa"/>
              <w:left w:w="135" w:type="dxa"/>
              <w:bottom w:w="75" w:type="dxa"/>
              <w:right w:w="135" w:type="dxa"/>
            </w:tcMar>
          </w:tcPr>
          <w:p w14:paraId="300D45E3" w14:textId="77777777" w:rsidR="008D108F" w:rsidRDefault="00000000">
            <w:r>
              <w:rPr>
                <w:rFonts w:ascii="Calibri" w:eastAsia="Calibri" w:hAnsi="Calibri" w:cs="Calibri"/>
                <w:color w:val="1A1A1A"/>
                <w:sz w:val="21"/>
                <w:szCs w:val="21"/>
              </w:rPr>
              <w:t>A-4(0)</w:t>
            </w:r>
          </w:p>
        </w:tc>
        <w:tc>
          <w:tcPr>
            <w:tcW w:w="1250" w:type="pct"/>
            <w:tcMar>
              <w:top w:w="75" w:type="dxa"/>
              <w:left w:w="135" w:type="dxa"/>
              <w:bottom w:w="75" w:type="dxa"/>
              <w:right w:w="135" w:type="dxa"/>
            </w:tcMar>
          </w:tcPr>
          <w:p w14:paraId="083EE33F" w14:textId="77777777" w:rsidR="008D108F" w:rsidRDefault="00000000">
            <w:r>
              <w:rPr>
                <w:rFonts w:ascii="Calibri" w:eastAsia="Calibri" w:hAnsi="Calibri" w:cs="Calibri"/>
                <w:color w:val="1A1A1A"/>
                <w:sz w:val="21"/>
                <w:szCs w:val="21"/>
              </w:rPr>
              <w:t>AASHTO M 145</w:t>
            </w:r>
          </w:p>
        </w:tc>
      </w:tr>
      <w:tr w:rsidR="008D108F" w14:paraId="2413943A" w14:textId="77777777">
        <w:tc>
          <w:tcPr>
            <w:tcW w:w="1700" w:type="pct"/>
            <w:tcMar>
              <w:top w:w="75" w:type="dxa"/>
              <w:left w:w="135" w:type="dxa"/>
              <w:bottom w:w="75" w:type="dxa"/>
              <w:right w:w="135" w:type="dxa"/>
            </w:tcMar>
          </w:tcPr>
          <w:p w14:paraId="7CD46EB7" w14:textId="77777777" w:rsidR="008D108F" w:rsidRDefault="00000000">
            <w:r>
              <w:rPr>
                <w:rFonts w:ascii="Calibri" w:eastAsia="Calibri" w:hAnsi="Calibri" w:cs="Calibri"/>
                <w:color w:val="1A1A1A"/>
                <w:sz w:val="21"/>
                <w:szCs w:val="21"/>
              </w:rPr>
              <w:t>D₅₀ (grain size)</w:t>
            </w:r>
          </w:p>
        </w:tc>
        <w:tc>
          <w:tcPr>
            <w:tcW w:w="2050" w:type="pct"/>
            <w:tcMar>
              <w:top w:w="75" w:type="dxa"/>
              <w:left w:w="135" w:type="dxa"/>
              <w:bottom w:w="75" w:type="dxa"/>
              <w:right w:w="135" w:type="dxa"/>
            </w:tcMar>
          </w:tcPr>
          <w:p w14:paraId="7CA8677A" w14:textId="77777777" w:rsidR="008D108F" w:rsidRDefault="00000000">
            <w:r>
              <w:rPr>
                <w:rFonts w:ascii="Calibri" w:eastAsia="Calibri" w:hAnsi="Calibri" w:cs="Calibri"/>
                <w:color w:val="1A1A1A"/>
                <w:sz w:val="21"/>
                <w:szCs w:val="21"/>
              </w:rPr>
              <w:t>0.0750 mm</w:t>
            </w:r>
          </w:p>
        </w:tc>
        <w:tc>
          <w:tcPr>
            <w:tcW w:w="1250" w:type="pct"/>
            <w:tcMar>
              <w:top w:w="75" w:type="dxa"/>
              <w:left w:w="135" w:type="dxa"/>
              <w:bottom w:w="75" w:type="dxa"/>
              <w:right w:w="135" w:type="dxa"/>
            </w:tcMar>
          </w:tcPr>
          <w:p w14:paraId="63969D0B" w14:textId="77777777" w:rsidR="008D108F" w:rsidRDefault="00000000">
            <w:r>
              <w:rPr>
                <w:rFonts w:ascii="Calibri" w:eastAsia="Calibri" w:hAnsi="Calibri" w:cs="Calibri"/>
                <w:color w:val="1A1A1A"/>
                <w:sz w:val="21"/>
                <w:szCs w:val="21"/>
              </w:rPr>
              <w:t>ASTM D422 (hydrometer)</w:t>
            </w:r>
          </w:p>
        </w:tc>
      </w:tr>
      <w:tr w:rsidR="008D108F" w14:paraId="7594FF7E" w14:textId="77777777">
        <w:tc>
          <w:tcPr>
            <w:tcW w:w="1700" w:type="pct"/>
            <w:tcMar>
              <w:top w:w="75" w:type="dxa"/>
              <w:left w:w="135" w:type="dxa"/>
              <w:bottom w:w="75" w:type="dxa"/>
              <w:right w:w="135" w:type="dxa"/>
            </w:tcMar>
          </w:tcPr>
          <w:p w14:paraId="1E2A37C2" w14:textId="77777777" w:rsidR="008D108F" w:rsidRDefault="00000000">
            <w:r>
              <w:rPr>
                <w:rFonts w:ascii="Calibri" w:eastAsia="Calibri" w:hAnsi="Calibri" w:cs="Calibri"/>
                <w:color w:val="1A1A1A"/>
                <w:sz w:val="21"/>
                <w:szCs w:val="21"/>
              </w:rPr>
              <w:t>D₈₅ (grain size)</w:t>
            </w:r>
          </w:p>
        </w:tc>
        <w:tc>
          <w:tcPr>
            <w:tcW w:w="2050" w:type="pct"/>
            <w:tcMar>
              <w:top w:w="75" w:type="dxa"/>
              <w:left w:w="135" w:type="dxa"/>
              <w:bottom w:w="75" w:type="dxa"/>
              <w:right w:w="135" w:type="dxa"/>
            </w:tcMar>
          </w:tcPr>
          <w:p w14:paraId="54A9DA47" w14:textId="77777777" w:rsidR="008D108F" w:rsidRDefault="00000000">
            <w:r>
              <w:rPr>
                <w:rFonts w:ascii="Calibri" w:eastAsia="Calibri" w:hAnsi="Calibri" w:cs="Calibri"/>
                <w:color w:val="1A1A1A"/>
                <w:sz w:val="21"/>
                <w:szCs w:val="21"/>
              </w:rPr>
              <w:t>0.0502 mm</w:t>
            </w:r>
          </w:p>
        </w:tc>
        <w:tc>
          <w:tcPr>
            <w:tcW w:w="1250" w:type="pct"/>
            <w:tcMar>
              <w:top w:w="75" w:type="dxa"/>
              <w:left w:w="135" w:type="dxa"/>
              <w:bottom w:w="75" w:type="dxa"/>
              <w:right w:w="135" w:type="dxa"/>
            </w:tcMar>
          </w:tcPr>
          <w:p w14:paraId="1327B69A" w14:textId="77777777" w:rsidR="008D108F" w:rsidRDefault="00000000">
            <w:r>
              <w:rPr>
                <w:rFonts w:ascii="Calibri" w:eastAsia="Calibri" w:hAnsi="Calibri" w:cs="Calibri"/>
                <w:color w:val="1A1A1A"/>
                <w:sz w:val="21"/>
                <w:szCs w:val="21"/>
              </w:rPr>
              <w:t>ASTM D422</w:t>
            </w:r>
          </w:p>
        </w:tc>
      </w:tr>
      <w:tr w:rsidR="008D108F" w14:paraId="69E687EE" w14:textId="77777777">
        <w:tc>
          <w:tcPr>
            <w:tcW w:w="1700" w:type="pct"/>
            <w:tcMar>
              <w:top w:w="75" w:type="dxa"/>
              <w:left w:w="135" w:type="dxa"/>
              <w:bottom w:w="75" w:type="dxa"/>
              <w:right w:w="135" w:type="dxa"/>
            </w:tcMar>
          </w:tcPr>
          <w:p w14:paraId="701A84E6" w14:textId="77777777" w:rsidR="008D108F" w:rsidRDefault="00000000">
            <w:r>
              <w:rPr>
                <w:rFonts w:ascii="Calibri" w:eastAsia="Calibri" w:hAnsi="Calibri" w:cs="Calibri"/>
                <w:color w:val="1A1A1A"/>
                <w:sz w:val="21"/>
                <w:szCs w:val="21"/>
              </w:rPr>
              <w:t>D₮₀ (grain size)</w:t>
            </w:r>
          </w:p>
        </w:tc>
        <w:tc>
          <w:tcPr>
            <w:tcW w:w="2050" w:type="pct"/>
            <w:tcMar>
              <w:top w:w="75" w:type="dxa"/>
              <w:left w:w="135" w:type="dxa"/>
              <w:bottom w:w="75" w:type="dxa"/>
              <w:right w:w="135" w:type="dxa"/>
            </w:tcMar>
          </w:tcPr>
          <w:p w14:paraId="44695CC5" w14:textId="77777777" w:rsidR="008D108F" w:rsidRDefault="00000000">
            <w:r>
              <w:rPr>
                <w:rFonts w:ascii="Calibri" w:eastAsia="Calibri" w:hAnsi="Calibri" w:cs="Calibri"/>
                <w:color w:val="1A1A1A"/>
                <w:sz w:val="21"/>
                <w:szCs w:val="21"/>
              </w:rPr>
              <w:t>0.0033 mm</w:t>
            </w:r>
          </w:p>
        </w:tc>
        <w:tc>
          <w:tcPr>
            <w:tcW w:w="1250" w:type="pct"/>
            <w:tcMar>
              <w:top w:w="75" w:type="dxa"/>
              <w:left w:w="135" w:type="dxa"/>
              <w:bottom w:w="75" w:type="dxa"/>
              <w:right w:w="135" w:type="dxa"/>
            </w:tcMar>
          </w:tcPr>
          <w:p w14:paraId="1918DD17" w14:textId="77777777" w:rsidR="008D108F" w:rsidRDefault="00000000">
            <w:r>
              <w:rPr>
                <w:rFonts w:ascii="Calibri" w:eastAsia="Calibri" w:hAnsi="Calibri" w:cs="Calibri"/>
                <w:color w:val="1A1A1A"/>
                <w:sz w:val="21"/>
                <w:szCs w:val="21"/>
              </w:rPr>
              <w:t>ASTM D422</w:t>
            </w:r>
          </w:p>
        </w:tc>
      </w:tr>
      <w:tr w:rsidR="008D108F" w14:paraId="35A65235" w14:textId="77777777">
        <w:tc>
          <w:tcPr>
            <w:tcW w:w="1700" w:type="pct"/>
            <w:tcMar>
              <w:top w:w="75" w:type="dxa"/>
              <w:left w:w="135" w:type="dxa"/>
              <w:bottom w:w="75" w:type="dxa"/>
              <w:right w:w="135" w:type="dxa"/>
            </w:tcMar>
          </w:tcPr>
          <w:p w14:paraId="4BF9A7BA" w14:textId="77777777" w:rsidR="008D108F" w:rsidRDefault="00000000">
            <w:r>
              <w:rPr>
                <w:rFonts w:ascii="Calibri" w:eastAsia="Calibri" w:hAnsi="Calibri" w:cs="Calibri"/>
                <w:color w:val="1A1A1A"/>
                <w:sz w:val="21"/>
                <w:szCs w:val="21"/>
              </w:rPr>
              <w:t>Relative Density (Specific Gravity)</w:t>
            </w:r>
          </w:p>
        </w:tc>
        <w:tc>
          <w:tcPr>
            <w:tcW w:w="2050" w:type="pct"/>
            <w:tcMar>
              <w:top w:w="75" w:type="dxa"/>
              <w:left w:w="135" w:type="dxa"/>
              <w:bottom w:w="75" w:type="dxa"/>
              <w:right w:w="135" w:type="dxa"/>
            </w:tcMar>
          </w:tcPr>
          <w:p w14:paraId="43A4647C" w14:textId="77777777" w:rsidR="008D108F" w:rsidRDefault="00000000">
            <w:r>
              <w:rPr>
                <w:rFonts w:ascii="Calibri" w:eastAsia="Calibri" w:hAnsi="Calibri" w:cs="Calibri"/>
                <w:color w:val="1A1A1A"/>
                <w:sz w:val="21"/>
                <w:szCs w:val="21"/>
              </w:rPr>
              <w:t>2.6 g/cm³</w:t>
            </w:r>
          </w:p>
        </w:tc>
        <w:tc>
          <w:tcPr>
            <w:tcW w:w="1250" w:type="pct"/>
            <w:tcMar>
              <w:top w:w="75" w:type="dxa"/>
              <w:left w:w="135" w:type="dxa"/>
              <w:bottom w:w="75" w:type="dxa"/>
              <w:right w:w="135" w:type="dxa"/>
            </w:tcMar>
          </w:tcPr>
          <w:p w14:paraId="14AFC1B1" w14:textId="77777777" w:rsidR="008D108F" w:rsidRDefault="00000000">
            <w:r>
              <w:rPr>
                <w:rFonts w:ascii="Calibri" w:eastAsia="Calibri" w:hAnsi="Calibri" w:cs="Calibri"/>
                <w:color w:val="1A1A1A"/>
                <w:sz w:val="21"/>
                <w:szCs w:val="21"/>
              </w:rPr>
              <w:t>SDS reference</w:t>
            </w:r>
          </w:p>
        </w:tc>
      </w:tr>
      <w:tr w:rsidR="008D108F" w14:paraId="2A17E6A8" w14:textId="77777777">
        <w:tc>
          <w:tcPr>
            <w:tcW w:w="1700" w:type="pct"/>
            <w:tcMar>
              <w:top w:w="75" w:type="dxa"/>
              <w:left w:w="135" w:type="dxa"/>
              <w:bottom w:w="75" w:type="dxa"/>
              <w:right w:w="135" w:type="dxa"/>
            </w:tcMar>
          </w:tcPr>
          <w:p w14:paraId="48AC89DA" w14:textId="77777777" w:rsidR="008D108F" w:rsidRDefault="00000000">
            <w:r>
              <w:rPr>
                <w:rFonts w:ascii="Calibri" w:eastAsia="Calibri" w:hAnsi="Calibri" w:cs="Calibri"/>
                <w:color w:val="1A1A1A"/>
                <w:sz w:val="21"/>
                <w:szCs w:val="21"/>
              </w:rPr>
              <w:t>Bulk Density</w:t>
            </w:r>
          </w:p>
        </w:tc>
        <w:tc>
          <w:tcPr>
            <w:tcW w:w="2050" w:type="pct"/>
            <w:tcMar>
              <w:top w:w="75" w:type="dxa"/>
              <w:left w:w="135" w:type="dxa"/>
              <w:bottom w:w="75" w:type="dxa"/>
              <w:right w:w="135" w:type="dxa"/>
            </w:tcMar>
          </w:tcPr>
          <w:p w14:paraId="1E315ECB" w14:textId="77777777" w:rsidR="008D108F" w:rsidRDefault="00000000">
            <w:r>
              <w:rPr>
                <w:rFonts w:ascii="Calibri" w:eastAsia="Calibri" w:hAnsi="Calibri" w:cs="Calibri"/>
                <w:color w:val="1A1A1A"/>
                <w:sz w:val="21"/>
                <w:szCs w:val="21"/>
              </w:rPr>
              <w:t>1.0 – 1.4 g/cm³</w:t>
            </w:r>
          </w:p>
        </w:tc>
        <w:tc>
          <w:tcPr>
            <w:tcW w:w="1250" w:type="pct"/>
            <w:tcMar>
              <w:top w:w="75" w:type="dxa"/>
              <w:left w:w="135" w:type="dxa"/>
              <w:bottom w:w="75" w:type="dxa"/>
              <w:right w:w="135" w:type="dxa"/>
            </w:tcMar>
          </w:tcPr>
          <w:p w14:paraId="670E491E" w14:textId="77777777" w:rsidR="008D108F" w:rsidRDefault="00000000">
            <w:r>
              <w:rPr>
                <w:rFonts w:ascii="Calibri" w:eastAsia="Calibri" w:hAnsi="Calibri" w:cs="Calibri"/>
                <w:color w:val="1A1A1A"/>
                <w:sz w:val="21"/>
                <w:szCs w:val="21"/>
              </w:rPr>
              <w:t>SDS reference</w:t>
            </w:r>
          </w:p>
        </w:tc>
      </w:tr>
      <w:tr w:rsidR="008D108F" w14:paraId="7AEB7DE8" w14:textId="77777777">
        <w:tc>
          <w:tcPr>
            <w:tcW w:w="1700" w:type="pct"/>
            <w:tcMar>
              <w:top w:w="75" w:type="dxa"/>
              <w:left w:w="135" w:type="dxa"/>
              <w:bottom w:w="75" w:type="dxa"/>
              <w:right w:w="135" w:type="dxa"/>
            </w:tcMar>
          </w:tcPr>
          <w:p w14:paraId="71F87DF1" w14:textId="77777777" w:rsidR="008D108F" w:rsidRDefault="00000000">
            <w:r>
              <w:rPr>
                <w:rFonts w:ascii="Calibri" w:eastAsia="Calibri" w:hAnsi="Calibri" w:cs="Calibri"/>
                <w:color w:val="1A1A1A"/>
                <w:sz w:val="21"/>
                <w:szCs w:val="21"/>
              </w:rPr>
              <w:t>Solubility in Water</w:t>
            </w:r>
          </w:p>
        </w:tc>
        <w:tc>
          <w:tcPr>
            <w:tcW w:w="2050" w:type="pct"/>
            <w:tcMar>
              <w:top w:w="75" w:type="dxa"/>
              <w:left w:w="135" w:type="dxa"/>
              <w:bottom w:w="75" w:type="dxa"/>
              <w:right w:w="135" w:type="dxa"/>
            </w:tcMar>
          </w:tcPr>
          <w:p w14:paraId="65046841" w14:textId="77777777" w:rsidR="008D108F" w:rsidRDefault="00000000">
            <w:r>
              <w:rPr>
                <w:rFonts w:ascii="Calibri" w:eastAsia="Calibri" w:hAnsi="Calibri" w:cs="Calibri"/>
                <w:color w:val="1A1A1A"/>
                <w:sz w:val="21"/>
                <w:szCs w:val="21"/>
              </w:rPr>
              <w:t>&lt;0.9 mg/L at 20°C</w:t>
            </w:r>
          </w:p>
        </w:tc>
        <w:tc>
          <w:tcPr>
            <w:tcW w:w="1250" w:type="pct"/>
            <w:tcMar>
              <w:top w:w="75" w:type="dxa"/>
              <w:left w:w="135" w:type="dxa"/>
              <w:bottom w:w="75" w:type="dxa"/>
              <w:right w:w="135" w:type="dxa"/>
            </w:tcMar>
          </w:tcPr>
          <w:p w14:paraId="7520806B" w14:textId="77777777" w:rsidR="008D108F" w:rsidRDefault="00000000">
            <w:r>
              <w:rPr>
                <w:rFonts w:ascii="Calibri" w:eastAsia="Calibri" w:hAnsi="Calibri" w:cs="Calibri"/>
                <w:color w:val="1A1A1A"/>
                <w:sz w:val="21"/>
                <w:szCs w:val="21"/>
              </w:rPr>
              <w:t>EU A.6 method</w:t>
            </w:r>
          </w:p>
        </w:tc>
      </w:tr>
      <w:tr w:rsidR="008D108F" w14:paraId="4BE78C86" w14:textId="77777777">
        <w:tc>
          <w:tcPr>
            <w:tcW w:w="1700" w:type="pct"/>
            <w:tcMar>
              <w:top w:w="75" w:type="dxa"/>
              <w:left w:w="135" w:type="dxa"/>
              <w:bottom w:w="75" w:type="dxa"/>
              <w:right w:w="135" w:type="dxa"/>
            </w:tcMar>
          </w:tcPr>
          <w:p w14:paraId="374A22FF" w14:textId="77777777" w:rsidR="008D108F" w:rsidRDefault="00000000">
            <w:r>
              <w:rPr>
                <w:rFonts w:ascii="Calibri" w:eastAsia="Calibri" w:hAnsi="Calibri" w:cs="Calibri"/>
                <w:color w:val="1A1A1A"/>
                <w:sz w:val="21"/>
                <w:szCs w:val="21"/>
              </w:rPr>
              <w:t>Flammability</w:t>
            </w:r>
          </w:p>
        </w:tc>
        <w:tc>
          <w:tcPr>
            <w:tcW w:w="2050" w:type="pct"/>
            <w:tcMar>
              <w:top w:w="75" w:type="dxa"/>
              <w:left w:w="135" w:type="dxa"/>
              <w:bottom w:w="75" w:type="dxa"/>
              <w:right w:w="135" w:type="dxa"/>
            </w:tcMar>
          </w:tcPr>
          <w:p w14:paraId="322D51E7" w14:textId="77777777" w:rsidR="008D108F" w:rsidRDefault="00000000">
            <w:r>
              <w:rPr>
                <w:rFonts w:ascii="Calibri" w:eastAsia="Calibri" w:hAnsi="Calibri" w:cs="Calibri"/>
                <w:color w:val="1A1A1A"/>
                <w:sz w:val="21"/>
                <w:szCs w:val="21"/>
              </w:rPr>
              <w:t>Non-flammable</w:t>
            </w:r>
          </w:p>
        </w:tc>
        <w:tc>
          <w:tcPr>
            <w:tcW w:w="1250" w:type="pct"/>
            <w:tcMar>
              <w:top w:w="75" w:type="dxa"/>
              <w:left w:w="135" w:type="dxa"/>
              <w:bottom w:w="75" w:type="dxa"/>
              <w:right w:w="135" w:type="dxa"/>
            </w:tcMar>
          </w:tcPr>
          <w:p w14:paraId="0FABC66A" w14:textId="77777777" w:rsidR="008D108F" w:rsidRDefault="00000000">
            <w:r>
              <w:rPr>
                <w:rFonts w:ascii="Calibri" w:eastAsia="Calibri" w:hAnsi="Calibri" w:cs="Calibri"/>
                <w:color w:val="1A1A1A"/>
                <w:sz w:val="21"/>
                <w:szCs w:val="21"/>
              </w:rPr>
              <w:t>—</w:t>
            </w:r>
          </w:p>
        </w:tc>
      </w:tr>
      <w:tr w:rsidR="008D108F" w14:paraId="4F915B7F" w14:textId="77777777">
        <w:tc>
          <w:tcPr>
            <w:tcW w:w="1700" w:type="pct"/>
            <w:tcMar>
              <w:top w:w="75" w:type="dxa"/>
              <w:left w:w="135" w:type="dxa"/>
              <w:bottom w:w="75" w:type="dxa"/>
              <w:right w:w="135" w:type="dxa"/>
            </w:tcMar>
          </w:tcPr>
          <w:p w14:paraId="0D06DD7B" w14:textId="77777777" w:rsidR="008D108F" w:rsidRDefault="00000000">
            <w:r>
              <w:rPr>
                <w:rFonts w:ascii="Calibri" w:eastAsia="Calibri" w:hAnsi="Calibri" w:cs="Calibri"/>
                <w:color w:val="1A1A1A"/>
                <w:sz w:val="21"/>
                <w:szCs w:val="21"/>
              </w:rPr>
              <w:t>Primary Clay Mineral</w:t>
            </w:r>
          </w:p>
        </w:tc>
        <w:tc>
          <w:tcPr>
            <w:tcW w:w="2050" w:type="pct"/>
            <w:tcMar>
              <w:top w:w="75" w:type="dxa"/>
              <w:left w:w="135" w:type="dxa"/>
              <w:bottom w:w="75" w:type="dxa"/>
              <w:right w:w="135" w:type="dxa"/>
            </w:tcMar>
          </w:tcPr>
          <w:p w14:paraId="5B6B6144" w14:textId="77777777" w:rsidR="008D108F" w:rsidRDefault="00000000">
            <w:r>
              <w:rPr>
                <w:rFonts w:ascii="Calibri" w:eastAsia="Calibri" w:hAnsi="Calibri" w:cs="Calibri"/>
                <w:color w:val="1A1A1A"/>
                <w:sz w:val="21"/>
                <w:szCs w:val="21"/>
              </w:rPr>
              <w:t>Sodium Montmorillonite (Smectite)</w:t>
            </w:r>
          </w:p>
        </w:tc>
        <w:tc>
          <w:tcPr>
            <w:tcW w:w="1250" w:type="pct"/>
            <w:tcMar>
              <w:top w:w="75" w:type="dxa"/>
              <w:left w:w="135" w:type="dxa"/>
              <w:bottom w:w="75" w:type="dxa"/>
              <w:right w:w="135" w:type="dxa"/>
            </w:tcMar>
          </w:tcPr>
          <w:p w14:paraId="417F66A3" w14:textId="77777777" w:rsidR="008D108F" w:rsidRDefault="00000000">
            <w:r>
              <w:rPr>
                <w:rFonts w:ascii="Calibri" w:eastAsia="Calibri" w:hAnsi="Calibri" w:cs="Calibri"/>
                <w:color w:val="1A1A1A"/>
                <w:sz w:val="21"/>
                <w:szCs w:val="21"/>
              </w:rPr>
              <w:t>XRD Analysis</w:t>
            </w:r>
          </w:p>
        </w:tc>
      </w:tr>
      <w:tr w:rsidR="008D108F" w14:paraId="41FBBADD" w14:textId="77777777">
        <w:tc>
          <w:tcPr>
            <w:tcW w:w="1700" w:type="pct"/>
            <w:tcMar>
              <w:top w:w="75" w:type="dxa"/>
              <w:left w:w="135" w:type="dxa"/>
              <w:bottom w:w="75" w:type="dxa"/>
              <w:right w:w="135" w:type="dxa"/>
            </w:tcMar>
          </w:tcPr>
          <w:p w14:paraId="167000A3" w14:textId="77777777" w:rsidR="008D108F" w:rsidRDefault="00000000">
            <w:r>
              <w:rPr>
                <w:rFonts w:ascii="Calibri" w:eastAsia="Calibri" w:hAnsi="Calibri" w:cs="Calibri"/>
                <w:color w:val="1A1A1A"/>
                <w:sz w:val="21"/>
                <w:szCs w:val="21"/>
              </w:rPr>
              <w:t>CAS Number</w:t>
            </w:r>
          </w:p>
        </w:tc>
        <w:tc>
          <w:tcPr>
            <w:tcW w:w="2050" w:type="pct"/>
            <w:tcMar>
              <w:top w:w="75" w:type="dxa"/>
              <w:left w:w="135" w:type="dxa"/>
              <w:bottom w:w="75" w:type="dxa"/>
              <w:right w:w="135" w:type="dxa"/>
            </w:tcMar>
          </w:tcPr>
          <w:p w14:paraId="61D53D76" w14:textId="77777777" w:rsidR="008D108F" w:rsidRDefault="00000000">
            <w:r>
              <w:rPr>
                <w:rFonts w:ascii="Calibri" w:eastAsia="Calibri" w:hAnsi="Calibri" w:cs="Calibri"/>
                <w:color w:val="1A1A1A"/>
                <w:sz w:val="21"/>
                <w:szCs w:val="21"/>
              </w:rPr>
              <w:t>1302-78-9</w:t>
            </w:r>
          </w:p>
        </w:tc>
        <w:tc>
          <w:tcPr>
            <w:tcW w:w="1250" w:type="pct"/>
            <w:tcMar>
              <w:top w:w="75" w:type="dxa"/>
              <w:left w:w="135" w:type="dxa"/>
              <w:bottom w:w="75" w:type="dxa"/>
              <w:right w:w="135" w:type="dxa"/>
            </w:tcMar>
          </w:tcPr>
          <w:p w14:paraId="4CA3C650" w14:textId="77777777" w:rsidR="008D108F" w:rsidRDefault="00000000">
            <w:r>
              <w:rPr>
                <w:rFonts w:ascii="Calibri" w:eastAsia="Calibri" w:hAnsi="Calibri" w:cs="Calibri"/>
                <w:color w:val="1A1A1A"/>
                <w:sz w:val="21"/>
                <w:szCs w:val="21"/>
              </w:rPr>
              <w:t>—</w:t>
            </w:r>
          </w:p>
        </w:tc>
      </w:tr>
    </w:tbl>
    <w:p w14:paraId="713C74EB" w14:textId="77777777" w:rsidR="008D108F" w:rsidRDefault="008D108F">
      <w:pPr>
        <w:spacing w:after="200"/>
      </w:pPr>
    </w:p>
    <w:p w14:paraId="66091CD4" w14:textId="77777777" w:rsidR="001220D9" w:rsidRDefault="001220D9">
      <w:pPr>
        <w:spacing w:after="200"/>
      </w:pPr>
    </w:p>
    <w:p w14:paraId="375E43E6"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lastRenderedPageBreak/>
        <w:t xml:space="preserve">Section </w:t>
      </w:r>
      <w:proofErr w:type="gramStart"/>
      <w:r>
        <w:rPr>
          <w:rFonts w:ascii="Calibri" w:eastAsia="Calibri" w:hAnsi="Calibri" w:cs="Calibri"/>
          <w:color w:val="FFFFFF"/>
          <w:sz w:val="21"/>
          <w:szCs w:val="21"/>
        </w:rPr>
        <w:t>5  —</w:t>
      </w:r>
      <w:proofErr w:type="gramEnd"/>
      <w:r>
        <w:rPr>
          <w:rFonts w:ascii="Calibri" w:eastAsia="Calibri" w:hAnsi="Calibri" w:cs="Calibri"/>
          <w:color w:val="FFFFFF"/>
          <w:sz w:val="21"/>
          <w:szCs w:val="21"/>
        </w:rPr>
        <w:t>  Particle Size Distribution</w:t>
      </w:r>
    </w:p>
    <w:p w14:paraId="365F9104" w14:textId="77777777" w:rsidR="008D108F" w:rsidRDefault="00000000">
      <w:pPr>
        <w:pStyle w:val="Heading3"/>
        <w:spacing w:before="360" w:after="240" w:line="360" w:lineRule="auto"/>
      </w:pPr>
      <w:r>
        <w:rPr>
          <w:rFonts w:ascii="Calibri" w:eastAsia="Calibri" w:hAnsi="Calibri" w:cs="Calibri"/>
          <w:color w:val="1B3A6B"/>
          <w:sz w:val="21"/>
          <w:szCs w:val="21"/>
        </w:rPr>
        <w:t>5.1   Test Information</w:t>
      </w:r>
    </w:p>
    <w:p w14:paraId="0B4B24B7"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618"/>
        <w:gridCol w:w="6732"/>
      </w:tblGrid>
      <w:tr w:rsidR="008D108F" w14:paraId="2446F108" w14:textId="77777777">
        <w:trPr>
          <w:tblHeader/>
        </w:trPr>
        <w:tc>
          <w:tcPr>
            <w:tcW w:w="1400" w:type="pct"/>
            <w:shd w:val="clear" w:color="auto" w:fill="1B3A6B"/>
            <w:tcMar>
              <w:top w:w="75" w:type="dxa"/>
              <w:left w:w="135" w:type="dxa"/>
              <w:bottom w:w="75" w:type="dxa"/>
              <w:right w:w="135" w:type="dxa"/>
            </w:tcMar>
          </w:tcPr>
          <w:p w14:paraId="5CCC4749" w14:textId="77777777" w:rsidR="008D108F" w:rsidRDefault="00000000">
            <w:r>
              <w:rPr>
                <w:rFonts w:ascii="Calibri" w:eastAsia="Calibri" w:hAnsi="Calibri" w:cs="Calibri"/>
                <w:b/>
                <w:bCs/>
                <w:color w:val="FFFFFF"/>
                <w:sz w:val="21"/>
                <w:szCs w:val="21"/>
              </w:rPr>
              <w:t>Field</w:t>
            </w:r>
          </w:p>
        </w:tc>
        <w:tc>
          <w:tcPr>
            <w:tcW w:w="3600" w:type="pct"/>
            <w:shd w:val="clear" w:color="auto" w:fill="1B3A6B"/>
            <w:tcMar>
              <w:top w:w="75" w:type="dxa"/>
              <w:left w:w="135" w:type="dxa"/>
              <w:bottom w:w="75" w:type="dxa"/>
              <w:right w:w="135" w:type="dxa"/>
            </w:tcMar>
          </w:tcPr>
          <w:p w14:paraId="23D7AE50" w14:textId="77777777" w:rsidR="008D108F" w:rsidRDefault="00000000">
            <w:r>
              <w:rPr>
                <w:rFonts w:ascii="Calibri" w:eastAsia="Calibri" w:hAnsi="Calibri" w:cs="Calibri"/>
                <w:b/>
                <w:bCs/>
                <w:color w:val="FFFFFF"/>
                <w:sz w:val="21"/>
                <w:szCs w:val="21"/>
              </w:rPr>
              <w:t>Detail</w:t>
            </w:r>
          </w:p>
        </w:tc>
      </w:tr>
      <w:tr w:rsidR="008D108F" w14:paraId="392568AF" w14:textId="77777777">
        <w:tc>
          <w:tcPr>
            <w:tcW w:w="1400" w:type="pct"/>
            <w:tcMar>
              <w:top w:w="75" w:type="dxa"/>
              <w:left w:w="135" w:type="dxa"/>
              <w:bottom w:w="75" w:type="dxa"/>
              <w:right w:w="135" w:type="dxa"/>
            </w:tcMar>
          </w:tcPr>
          <w:p w14:paraId="50997BB3" w14:textId="77777777" w:rsidR="008D108F" w:rsidRDefault="00000000">
            <w:r>
              <w:rPr>
                <w:rFonts w:ascii="Calibri" w:eastAsia="Calibri" w:hAnsi="Calibri" w:cs="Calibri"/>
                <w:color w:val="1A1A1A"/>
                <w:sz w:val="21"/>
                <w:szCs w:val="21"/>
              </w:rPr>
              <w:t>Testing Laboratory</w:t>
            </w:r>
          </w:p>
        </w:tc>
        <w:tc>
          <w:tcPr>
            <w:tcW w:w="3600" w:type="pct"/>
            <w:tcMar>
              <w:top w:w="75" w:type="dxa"/>
              <w:left w:w="135" w:type="dxa"/>
              <w:bottom w:w="75" w:type="dxa"/>
              <w:right w:w="135" w:type="dxa"/>
            </w:tcMar>
          </w:tcPr>
          <w:p w14:paraId="2B2B59EB" w14:textId="77777777" w:rsidR="008D108F" w:rsidRDefault="00000000">
            <w:r>
              <w:rPr>
                <w:rFonts w:ascii="Calibri" w:eastAsia="Calibri" w:hAnsi="Calibri" w:cs="Calibri"/>
                <w:color w:val="1A1A1A"/>
                <w:sz w:val="21"/>
                <w:szCs w:val="21"/>
              </w:rPr>
              <w:t xml:space="preserve">TSI Laboratories, </w:t>
            </w:r>
            <w:proofErr w:type="gramStart"/>
            <w:r>
              <w:rPr>
                <w:rFonts w:ascii="Calibri" w:eastAsia="Calibri" w:hAnsi="Calibri" w:cs="Calibri"/>
                <w:color w:val="1A1A1A"/>
                <w:sz w:val="21"/>
                <w:szCs w:val="21"/>
              </w:rPr>
              <w:t>Inc. —</w:t>
            </w:r>
            <w:proofErr w:type="gramEnd"/>
            <w:r>
              <w:rPr>
                <w:rFonts w:ascii="Calibri" w:eastAsia="Calibri" w:hAnsi="Calibri" w:cs="Calibri"/>
                <w:color w:val="1A1A1A"/>
                <w:sz w:val="21"/>
                <w:szCs w:val="21"/>
              </w:rPr>
              <w:t xml:space="preserve"> Victoria, </w:t>
            </w:r>
            <w:proofErr w:type="gramStart"/>
            <w:r>
              <w:rPr>
                <w:rFonts w:ascii="Calibri" w:eastAsia="Calibri" w:hAnsi="Calibri" w:cs="Calibri"/>
                <w:color w:val="1A1A1A"/>
                <w:sz w:val="21"/>
                <w:szCs w:val="21"/>
              </w:rPr>
              <w:t>TX  (</w:t>
            </w:r>
            <w:proofErr w:type="gramEnd"/>
            <w:r>
              <w:rPr>
                <w:rFonts w:ascii="Calibri" w:eastAsia="Calibri" w:hAnsi="Calibri" w:cs="Calibri"/>
                <w:color w:val="1A1A1A"/>
                <w:sz w:val="21"/>
                <w:szCs w:val="21"/>
              </w:rPr>
              <w:t>TBPE No. F-9236)</w:t>
            </w:r>
          </w:p>
        </w:tc>
      </w:tr>
      <w:tr w:rsidR="008D108F" w14:paraId="5F1AC17F" w14:textId="77777777">
        <w:tc>
          <w:tcPr>
            <w:tcW w:w="1400" w:type="pct"/>
            <w:tcMar>
              <w:top w:w="75" w:type="dxa"/>
              <w:left w:w="135" w:type="dxa"/>
              <w:bottom w:w="75" w:type="dxa"/>
              <w:right w:w="135" w:type="dxa"/>
            </w:tcMar>
          </w:tcPr>
          <w:p w14:paraId="6B2DD305" w14:textId="77777777" w:rsidR="008D108F" w:rsidRDefault="00000000">
            <w:r>
              <w:rPr>
                <w:rFonts w:ascii="Calibri" w:eastAsia="Calibri" w:hAnsi="Calibri" w:cs="Calibri"/>
                <w:color w:val="1A1A1A"/>
                <w:sz w:val="21"/>
                <w:szCs w:val="21"/>
              </w:rPr>
              <w:t>Test Standard</w:t>
            </w:r>
          </w:p>
        </w:tc>
        <w:tc>
          <w:tcPr>
            <w:tcW w:w="3600" w:type="pct"/>
            <w:tcMar>
              <w:top w:w="75" w:type="dxa"/>
              <w:left w:w="135" w:type="dxa"/>
              <w:bottom w:w="75" w:type="dxa"/>
              <w:right w:w="135" w:type="dxa"/>
            </w:tcMar>
          </w:tcPr>
          <w:p w14:paraId="580551AA" w14:textId="77777777" w:rsidR="008D108F" w:rsidRDefault="00000000">
            <w:r>
              <w:rPr>
                <w:rFonts w:ascii="Calibri" w:eastAsia="Calibri" w:hAnsi="Calibri" w:cs="Calibri"/>
                <w:color w:val="1A1A1A"/>
                <w:sz w:val="21"/>
                <w:szCs w:val="21"/>
              </w:rPr>
              <w:t>ASTM D422 / ASTM D2216</w:t>
            </w:r>
          </w:p>
        </w:tc>
      </w:tr>
      <w:tr w:rsidR="008D108F" w14:paraId="29D94906" w14:textId="77777777">
        <w:tc>
          <w:tcPr>
            <w:tcW w:w="1400" w:type="pct"/>
            <w:tcMar>
              <w:top w:w="75" w:type="dxa"/>
              <w:left w:w="135" w:type="dxa"/>
              <w:bottom w:w="75" w:type="dxa"/>
              <w:right w:w="135" w:type="dxa"/>
            </w:tcMar>
          </w:tcPr>
          <w:p w14:paraId="207DFDB4" w14:textId="77777777" w:rsidR="008D108F" w:rsidRDefault="00000000">
            <w:r>
              <w:rPr>
                <w:rFonts w:ascii="Calibri" w:eastAsia="Calibri" w:hAnsi="Calibri" w:cs="Calibri"/>
                <w:color w:val="1A1A1A"/>
                <w:sz w:val="21"/>
                <w:szCs w:val="21"/>
              </w:rPr>
              <w:t>Sample Number</w:t>
            </w:r>
          </w:p>
        </w:tc>
        <w:tc>
          <w:tcPr>
            <w:tcW w:w="3600" w:type="pct"/>
            <w:tcMar>
              <w:top w:w="75" w:type="dxa"/>
              <w:left w:w="135" w:type="dxa"/>
              <w:bottom w:w="75" w:type="dxa"/>
              <w:right w:w="135" w:type="dxa"/>
            </w:tcMar>
          </w:tcPr>
          <w:p w14:paraId="1C7AB0B1" w14:textId="77777777" w:rsidR="008D108F" w:rsidRDefault="00000000">
            <w:r>
              <w:rPr>
                <w:rFonts w:ascii="Calibri" w:eastAsia="Calibri" w:hAnsi="Calibri" w:cs="Calibri"/>
                <w:color w:val="1A1A1A"/>
                <w:sz w:val="21"/>
                <w:szCs w:val="21"/>
              </w:rPr>
              <w:t>13305</w:t>
            </w:r>
          </w:p>
        </w:tc>
      </w:tr>
      <w:tr w:rsidR="008D108F" w14:paraId="7262290A" w14:textId="77777777">
        <w:tc>
          <w:tcPr>
            <w:tcW w:w="1400" w:type="pct"/>
            <w:tcMar>
              <w:top w:w="75" w:type="dxa"/>
              <w:left w:w="135" w:type="dxa"/>
              <w:bottom w:w="75" w:type="dxa"/>
              <w:right w:w="135" w:type="dxa"/>
            </w:tcMar>
          </w:tcPr>
          <w:p w14:paraId="0FD3330A" w14:textId="77777777" w:rsidR="008D108F" w:rsidRDefault="00000000">
            <w:r>
              <w:rPr>
                <w:rFonts w:ascii="Calibri" w:eastAsia="Calibri" w:hAnsi="Calibri" w:cs="Calibri"/>
                <w:color w:val="1A1A1A"/>
                <w:sz w:val="21"/>
                <w:szCs w:val="21"/>
              </w:rPr>
              <w:t>Sample Location</w:t>
            </w:r>
          </w:p>
        </w:tc>
        <w:tc>
          <w:tcPr>
            <w:tcW w:w="3600" w:type="pct"/>
            <w:tcMar>
              <w:top w:w="75" w:type="dxa"/>
              <w:left w:w="135" w:type="dxa"/>
              <w:bottom w:w="75" w:type="dxa"/>
              <w:right w:w="135" w:type="dxa"/>
            </w:tcMar>
          </w:tcPr>
          <w:p w14:paraId="3459C187" w14:textId="77777777" w:rsidR="008D108F" w:rsidRDefault="00000000">
            <w:r>
              <w:rPr>
                <w:rFonts w:ascii="Calibri" w:eastAsia="Calibri" w:hAnsi="Calibri" w:cs="Calibri"/>
                <w:color w:val="1A1A1A"/>
                <w:sz w:val="21"/>
                <w:szCs w:val="21"/>
              </w:rPr>
              <w:t>Aqua Fria Ranch</w:t>
            </w:r>
          </w:p>
        </w:tc>
      </w:tr>
      <w:tr w:rsidR="008D108F" w14:paraId="7929CD16" w14:textId="77777777">
        <w:tc>
          <w:tcPr>
            <w:tcW w:w="1400" w:type="pct"/>
            <w:tcMar>
              <w:top w:w="75" w:type="dxa"/>
              <w:left w:w="135" w:type="dxa"/>
              <w:bottom w:w="75" w:type="dxa"/>
              <w:right w:w="135" w:type="dxa"/>
            </w:tcMar>
          </w:tcPr>
          <w:p w14:paraId="3ACD4C09" w14:textId="77777777" w:rsidR="008D108F" w:rsidRDefault="00000000">
            <w:r>
              <w:rPr>
                <w:rFonts w:ascii="Calibri" w:eastAsia="Calibri" w:hAnsi="Calibri" w:cs="Calibri"/>
                <w:color w:val="1A1A1A"/>
                <w:sz w:val="21"/>
                <w:szCs w:val="21"/>
              </w:rPr>
              <w:t>Date Sampled</w:t>
            </w:r>
          </w:p>
        </w:tc>
        <w:tc>
          <w:tcPr>
            <w:tcW w:w="3600" w:type="pct"/>
            <w:tcMar>
              <w:top w:w="75" w:type="dxa"/>
              <w:left w:w="135" w:type="dxa"/>
              <w:bottom w:w="75" w:type="dxa"/>
              <w:right w:w="135" w:type="dxa"/>
            </w:tcMar>
          </w:tcPr>
          <w:p w14:paraId="70EAC238" w14:textId="77777777" w:rsidR="008D108F" w:rsidRDefault="00000000">
            <w:r>
              <w:rPr>
                <w:rFonts w:ascii="Calibri" w:eastAsia="Calibri" w:hAnsi="Calibri" w:cs="Calibri"/>
                <w:color w:val="1A1A1A"/>
                <w:sz w:val="21"/>
                <w:szCs w:val="21"/>
              </w:rPr>
              <w:t>April 3, 2025</w:t>
            </w:r>
          </w:p>
        </w:tc>
      </w:tr>
      <w:tr w:rsidR="008D108F" w14:paraId="435AA8BE" w14:textId="77777777">
        <w:tc>
          <w:tcPr>
            <w:tcW w:w="1400" w:type="pct"/>
            <w:tcMar>
              <w:top w:w="75" w:type="dxa"/>
              <w:left w:w="135" w:type="dxa"/>
              <w:bottom w:w="75" w:type="dxa"/>
              <w:right w:w="135" w:type="dxa"/>
            </w:tcMar>
          </w:tcPr>
          <w:p w14:paraId="53ADB0D0" w14:textId="77777777" w:rsidR="008D108F" w:rsidRDefault="00000000">
            <w:r>
              <w:rPr>
                <w:rFonts w:ascii="Calibri" w:eastAsia="Calibri" w:hAnsi="Calibri" w:cs="Calibri"/>
                <w:color w:val="1A1A1A"/>
                <w:sz w:val="21"/>
                <w:szCs w:val="21"/>
              </w:rPr>
              <w:t>Date Tested</w:t>
            </w:r>
          </w:p>
        </w:tc>
        <w:tc>
          <w:tcPr>
            <w:tcW w:w="3600" w:type="pct"/>
            <w:tcMar>
              <w:top w:w="75" w:type="dxa"/>
              <w:left w:w="135" w:type="dxa"/>
              <w:bottom w:w="75" w:type="dxa"/>
              <w:right w:w="135" w:type="dxa"/>
            </w:tcMar>
          </w:tcPr>
          <w:p w14:paraId="49650416" w14:textId="77777777" w:rsidR="008D108F" w:rsidRDefault="00000000">
            <w:r>
              <w:rPr>
                <w:rFonts w:ascii="Calibri" w:eastAsia="Calibri" w:hAnsi="Calibri" w:cs="Calibri"/>
                <w:color w:val="1A1A1A"/>
                <w:sz w:val="21"/>
                <w:szCs w:val="21"/>
              </w:rPr>
              <w:t>April 17, 2025</w:t>
            </w:r>
          </w:p>
        </w:tc>
      </w:tr>
      <w:tr w:rsidR="008D108F" w14:paraId="4601FD1C" w14:textId="77777777">
        <w:tc>
          <w:tcPr>
            <w:tcW w:w="1400" w:type="pct"/>
            <w:tcMar>
              <w:top w:w="75" w:type="dxa"/>
              <w:left w:w="135" w:type="dxa"/>
              <w:bottom w:w="75" w:type="dxa"/>
              <w:right w:w="135" w:type="dxa"/>
            </w:tcMar>
          </w:tcPr>
          <w:p w14:paraId="08085852" w14:textId="77777777" w:rsidR="008D108F" w:rsidRDefault="00000000">
            <w:r>
              <w:rPr>
                <w:rFonts w:ascii="Calibri" w:eastAsia="Calibri" w:hAnsi="Calibri" w:cs="Calibri"/>
                <w:color w:val="1A1A1A"/>
                <w:sz w:val="21"/>
                <w:szCs w:val="21"/>
              </w:rPr>
              <w:t>Tested By</w:t>
            </w:r>
          </w:p>
        </w:tc>
        <w:tc>
          <w:tcPr>
            <w:tcW w:w="3600" w:type="pct"/>
            <w:tcMar>
              <w:top w:w="75" w:type="dxa"/>
              <w:left w:w="135" w:type="dxa"/>
              <w:bottom w:w="75" w:type="dxa"/>
              <w:right w:w="135" w:type="dxa"/>
            </w:tcMar>
          </w:tcPr>
          <w:p w14:paraId="4330E65B" w14:textId="77777777" w:rsidR="008D108F" w:rsidRDefault="00000000">
            <w:r>
              <w:rPr>
                <w:rFonts w:ascii="Calibri" w:eastAsia="Calibri" w:hAnsi="Calibri" w:cs="Calibri"/>
                <w:color w:val="1A1A1A"/>
                <w:sz w:val="21"/>
                <w:szCs w:val="21"/>
              </w:rPr>
              <w:t>S.A.</w:t>
            </w:r>
          </w:p>
        </w:tc>
      </w:tr>
      <w:tr w:rsidR="008D108F" w14:paraId="31737CC9" w14:textId="77777777">
        <w:tc>
          <w:tcPr>
            <w:tcW w:w="1400" w:type="pct"/>
            <w:tcMar>
              <w:top w:w="75" w:type="dxa"/>
              <w:left w:w="135" w:type="dxa"/>
              <w:bottom w:w="75" w:type="dxa"/>
              <w:right w:w="135" w:type="dxa"/>
            </w:tcMar>
          </w:tcPr>
          <w:p w14:paraId="55580306" w14:textId="77777777" w:rsidR="008D108F" w:rsidRDefault="00000000">
            <w:r>
              <w:rPr>
                <w:rFonts w:ascii="Calibri" w:eastAsia="Calibri" w:hAnsi="Calibri" w:cs="Calibri"/>
                <w:color w:val="1A1A1A"/>
                <w:sz w:val="21"/>
                <w:szCs w:val="21"/>
              </w:rPr>
              <w:t>Checked By</w:t>
            </w:r>
          </w:p>
        </w:tc>
        <w:tc>
          <w:tcPr>
            <w:tcW w:w="3600" w:type="pct"/>
            <w:tcMar>
              <w:top w:w="75" w:type="dxa"/>
              <w:left w:w="135" w:type="dxa"/>
              <w:bottom w:w="75" w:type="dxa"/>
              <w:right w:w="135" w:type="dxa"/>
            </w:tcMar>
          </w:tcPr>
          <w:p w14:paraId="2C78CD94" w14:textId="77777777" w:rsidR="008D108F" w:rsidRDefault="00000000">
            <w:r>
              <w:rPr>
                <w:rFonts w:ascii="Calibri" w:eastAsia="Calibri" w:hAnsi="Calibri" w:cs="Calibri"/>
                <w:color w:val="1A1A1A"/>
                <w:sz w:val="21"/>
                <w:szCs w:val="21"/>
              </w:rPr>
              <w:t>Tom Paez, Lab Manager</w:t>
            </w:r>
          </w:p>
        </w:tc>
      </w:tr>
      <w:tr w:rsidR="008D108F" w14:paraId="2574DC4A" w14:textId="77777777">
        <w:tc>
          <w:tcPr>
            <w:tcW w:w="1400" w:type="pct"/>
            <w:tcMar>
              <w:top w:w="75" w:type="dxa"/>
              <w:left w:w="135" w:type="dxa"/>
              <w:bottom w:w="75" w:type="dxa"/>
              <w:right w:w="135" w:type="dxa"/>
            </w:tcMar>
          </w:tcPr>
          <w:p w14:paraId="3686F294" w14:textId="77777777" w:rsidR="008D108F" w:rsidRDefault="00000000">
            <w:r>
              <w:rPr>
                <w:rFonts w:ascii="Calibri" w:eastAsia="Calibri" w:hAnsi="Calibri" w:cs="Calibri"/>
                <w:color w:val="1A1A1A"/>
                <w:sz w:val="21"/>
                <w:szCs w:val="21"/>
              </w:rPr>
              <w:t>Project Number</w:t>
            </w:r>
          </w:p>
        </w:tc>
        <w:tc>
          <w:tcPr>
            <w:tcW w:w="3600" w:type="pct"/>
            <w:tcMar>
              <w:top w:w="75" w:type="dxa"/>
              <w:left w:w="135" w:type="dxa"/>
              <w:bottom w:w="75" w:type="dxa"/>
              <w:right w:w="135" w:type="dxa"/>
            </w:tcMar>
          </w:tcPr>
          <w:p w14:paraId="7214DD26" w14:textId="77777777" w:rsidR="008D108F" w:rsidRDefault="00000000">
            <w:r>
              <w:rPr>
                <w:rFonts w:ascii="Calibri" w:eastAsia="Calibri" w:hAnsi="Calibri" w:cs="Calibri"/>
                <w:color w:val="1A1A1A"/>
                <w:sz w:val="21"/>
                <w:szCs w:val="21"/>
              </w:rPr>
              <w:t>W-241039</w:t>
            </w:r>
          </w:p>
        </w:tc>
      </w:tr>
    </w:tbl>
    <w:p w14:paraId="0F33C280" w14:textId="77777777" w:rsidR="008D108F" w:rsidRDefault="008D108F">
      <w:pPr>
        <w:spacing w:after="200"/>
      </w:pPr>
    </w:p>
    <w:p w14:paraId="4FB96424" w14:textId="77777777" w:rsidR="008D108F" w:rsidRDefault="00000000">
      <w:pPr>
        <w:pStyle w:val="Heading3"/>
        <w:spacing w:before="360" w:after="240" w:line="360" w:lineRule="auto"/>
      </w:pPr>
      <w:r>
        <w:rPr>
          <w:rFonts w:ascii="Calibri" w:eastAsia="Calibri" w:hAnsi="Calibri" w:cs="Calibri"/>
          <w:color w:val="1B3A6B"/>
          <w:sz w:val="21"/>
          <w:szCs w:val="21"/>
        </w:rPr>
        <w:t>5.2   Sieve Analysis Results</w:t>
      </w:r>
    </w:p>
    <w:p w14:paraId="1643A966"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6451"/>
        <w:gridCol w:w="2899"/>
      </w:tblGrid>
      <w:tr w:rsidR="008D108F" w14:paraId="0965AF06" w14:textId="77777777">
        <w:trPr>
          <w:tblHeader/>
        </w:trPr>
        <w:tc>
          <w:tcPr>
            <w:tcW w:w="3450" w:type="pct"/>
            <w:shd w:val="clear" w:color="auto" w:fill="1B3A6B"/>
            <w:tcMar>
              <w:top w:w="75" w:type="dxa"/>
              <w:left w:w="135" w:type="dxa"/>
              <w:bottom w:w="75" w:type="dxa"/>
              <w:right w:w="135" w:type="dxa"/>
            </w:tcMar>
          </w:tcPr>
          <w:p w14:paraId="3CC66C3F" w14:textId="77777777" w:rsidR="008D108F" w:rsidRDefault="00000000">
            <w:r>
              <w:rPr>
                <w:rFonts w:ascii="Calibri" w:eastAsia="Calibri" w:hAnsi="Calibri" w:cs="Calibri"/>
                <w:b/>
                <w:bCs/>
                <w:color w:val="FFFFFF"/>
                <w:sz w:val="21"/>
                <w:szCs w:val="21"/>
              </w:rPr>
              <w:t>Sieve / Size</w:t>
            </w:r>
          </w:p>
        </w:tc>
        <w:tc>
          <w:tcPr>
            <w:tcW w:w="1550" w:type="pct"/>
            <w:shd w:val="clear" w:color="auto" w:fill="1B3A6B"/>
            <w:tcMar>
              <w:top w:w="75" w:type="dxa"/>
              <w:left w:w="135" w:type="dxa"/>
              <w:bottom w:w="75" w:type="dxa"/>
              <w:right w:w="135" w:type="dxa"/>
            </w:tcMar>
          </w:tcPr>
          <w:p w14:paraId="23337D96" w14:textId="77777777" w:rsidR="008D108F" w:rsidRDefault="00000000">
            <w:r>
              <w:rPr>
                <w:rFonts w:ascii="Calibri" w:eastAsia="Calibri" w:hAnsi="Calibri" w:cs="Calibri"/>
                <w:b/>
                <w:bCs/>
                <w:color w:val="FFFFFF"/>
                <w:sz w:val="21"/>
                <w:szCs w:val="21"/>
              </w:rPr>
              <w:t>Percent Finer (%)</w:t>
            </w:r>
          </w:p>
        </w:tc>
      </w:tr>
      <w:tr w:rsidR="008D108F" w14:paraId="14337F89" w14:textId="77777777">
        <w:tc>
          <w:tcPr>
            <w:tcW w:w="3450" w:type="pct"/>
            <w:tcMar>
              <w:top w:w="75" w:type="dxa"/>
              <w:left w:w="135" w:type="dxa"/>
              <w:bottom w:w="75" w:type="dxa"/>
              <w:right w:w="135" w:type="dxa"/>
            </w:tcMar>
          </w:tcPr>
          <w:p w14:paraId="1CF83041" w14:textId="77777777" w:rsidR="008D108F" w:rsidRDefault="00000000">
            <w:r>
              <w:rPr>
                <w:rFonts w:ascii="Calibri" w:eastAsia="Calibri" w:hAnsi="Calibri" w:cs="Calibri"/>
                <w:color w:val="1A1A1A"/>
                <w:sz w:val="21"/>
                <w:szCs w:val="21"/>
              </w:rPr>
              <w:t>#</w:t>
            </w:r>
            <w:proofErr w:type="gramStart"/>
            <w:r>
              <w:rPr>
                <w:rFonts w:ascii="Calibri" w:eastAsia="Calibri" w:hAnsi="Calibri" w:cs="Calibri"/>
                <w:color w:val="1A1A1A"/>
                <w:sz w:val="21"/>
                <w:szCs w:val="21"/>
              </w:rPr>
              <w:t>16  (</w:t>
            </w:r>
            <w:proofErr w:type="gramEnd"/>
            <w:r>
              <w:rPr>
                <w:rFonts w:ascii="Calibri" w:eastAsia="Calibri" w:hAnsi="Calibri" w:cs="Calibri"/>
                <w:color w:val="1A1A1A"/>
                <w:sz w:val="21"/>
                <w:szCs w:val="21"/>
              </w:rPr>
              <w:t>1.19 mm)</w:t>
            </w:r>
          </w:p>
        </w:tc>
        <w:tc>
          <w:tcPr>
            <w:tcW w:w="1550" w:type="pct"/>
            <w:tcMar>
              <w:top w:w="75" w:type="dxa"/>
              <w:left w:w="135" w:type="dxa"/>
              <w:bottom w:w="75" w:type="dxa"/>
              <w:right w:w="135" w:type="dxa"/>
            </w:tcMar>
          </w:tcPr>
          <w:p w14:paraId="785FF47E" w14:textId="77777777" w:rsidR="008D108F" w:rsidRDefault="00000000">
            <w:r>
              <w:rPr>
                <w:rFonts w:ascii="Calibri" w:eastAsia="Calibri" w:hAnsi="Calibri" w:cs="Calibri"/>
                <w:color w:val="1A1A1A"/>
                <w:sz w:val="21"/>
                <w:szCs w:val="21"/>
              </w:rPr>
              <w:t>100.0%</w:t>
            </w:r>
          </w:p>
        </w:tc>
      </w:tr>
      <w:tr w:rsidR="008D108F" w14:paraId="738BA1EF" w14:textId="77777777">
        <w:tc>
          <w:tcPr>
            <w:tcW w:w="3450" w:type="pct"/>
            <w:tcMar>
              <w:top w:w="75" w:type="dxa"/>
              <w:left w:w="135" w:type="dxa"/>
              <w:bottom w:w="75" w:type="dxa"/>
              <w:right w:w="135" w:type="dxa"/>
            </w:tcMar>
          </w:tcPr>
          <w:p w14:paraId="16B064B1" w14:textId="77777777" w:rsidR="008D108F" w:rsidRDefault="00000000">
            <w:r>
              <w:rPr>
                <w:rFonts w:ascii="Calibri" w:eastAsia="Calibri" w:hAnsi="Calibri" w:cs="Calibri"/>
                <w:color w:val="1A1A1A"/>
                <w:sz w:val="21"/>
                <w:szCs w:val="21"/>
              </w:rPr>
              <w:t>#</w:t>
            </w:r>
            <w:proofErr w:type="gramStart"/>
            <w:r>
              <w:rPr>
                <w:rFonts w:ascii="Calibri" w:eastAsia="Calibri" w:hAnsi="Calibri" w:cs="Calibri"/>
                <w:color w:val="1A1A1A"/>
                <w:sz w:val="21"/>
                <w:szCs w:val="21"/>
              </w:rPr>
              <w:t>30  (</w:t>
            </w:r>
            <w:proofErr w:type="gramEnd"/>
            <w:r>
              <w:rPr>
                <w:rFonts w:ascii="Calibri" w:eastAsia="Calibri" w:hAnsi="Calibri" w:cs="Calibri"/>
                <w:color w:val="1A1A1A"/>
                <w:sz w:val="21"/>
                <w:szCs w:val="21"/>
              </w:rPr>
              <w:t>0.600 mm)</w:t>
            </w:r>
          </w:p>
        </w:tc>
        <w:tc>
          <w:tcPr>
            <w:tcW w:w="1550" w:type="pct"/>
            <w:tcMar>
              <w:top w:w="75" w:type="dxa"/>
              <w:left w:w="135" w:type="dxa"/>
              <w:bottom w:w="75" w:type="dxa"/>
              <w:right w:w="135" w:type="dxa"/>
            </w:tcMar>
          </w:tcPr>
          <w:p w14:paraId="08139D71" w14:textId="77777777" w:rsidR="008D108F" w:rsidRDefault="00000000">
            <w:r>
              <w:rPr>
                <w:rFonts w:ascii="Calibri" w:eastAsia="Calibri" w:hAnsi="Calibri" w:cs="Calibri"/>
                <w:color w:val="1A1A1A"/>
                <w:sz w:val="21"/>
                <w:szCs w:val="21"/>
              </w:rPr>
              <w:t>97.6%</w:t>
            </w:r>
          </w:p>
        </w:tc>
      </w:tr>
      <w:tr w:rsidR="008D108F" w14:paraId="440BB306" w14:textId="77777777">
        <w:tc>
          <w:tcPr>
            <w:tcW w:w="3450" w:type="pct"/>
            <w:tcMar>
              <w:top w:w="75" w:type="dxa"/>
              <w:left w:w="135" w:type="dxa"/>
              <w:bottom w:w="75" w:type="dxa"/>
              <w:right w:w="135" w:type="dxa"/>
            </w:tcMar>
          </w:tcPr>
          <w:p w14:paraId="4ED03C45" w14:textId="77777777" w:rsidR="008D108F" w:rsidRDefault="00000000">
            <w:r>
              <w:rPr>
                <w:rFonts w:ascii="Calibri" w:eastAsia="Calibri" w:hAnsi="Calibri" w:cs="Calibri"/>
                <w:color w:val="1A1A1A"/>
                <w:sz w:val="21"/>
                <w:szCs w:val="21"/>
              </w:rPr>
              <w:t>#</w:t>
            </w:r>
            <w:proofErr w:type="gramStart"/>
            <w:r>
              <w:rPr>
                <w:rFonts w:ascii="Calibri" w:eastAsia="Calibri" w:hAnsi="Calibri" w:cs="Calibri"/>
                <w:color w:val="1A1A1A"/>
                <w:sz w:val="21"/>
                <w:szCs w:val="21"/>
              </w:rPr>
              <w:t>50  (</w:t>
            </w:r>
            <w:proofErr w:type="gramEnd"/>
            <w:r>
              <w:rPr>
                <w:rFonts w:ascii="Calibri" w:eastAsia="Calibri" w:hAnsi="Calibri" w:cs="Calibri"/>
                <w:color w:val="1A1A1A"/>
                <w:sz w:val="21"/>
                <w:szCs w:val="21"/>
              </w:rPr>
              <w:t>0.300 mm)</w:t>
            </w:r>
          </w:p>
        </w:tc>
        <w:tc>
          <w:tcPr>
            <w:tcW w:w="1550" w:type="pct"/>
            <w:tcMar>
              <w:top w:w="75" w:type="dxa"/>
              <w:left w:w="135" w:type="dxa"/>
              <w:bottom w:w="75" w:type="dxa"/>
              <w:right w:w="135" w:type="dxa"/>
            </w:tcMar>
          </w:tcPr>
          <w:p w14:paraId="25A4F304" w14:textId="77777777" w:rsidR="008D108F" w:rsidRDefault="00000000">
            <w:r>
              <w:rPr>
                <w:rFonts w:ascii="Calibri" w:eastAsia="Calibri" w:hAnsi="Calibri" w:cs="Calibri"/>
                <w:color w:val="1A1A1A"/>
                <w:sz w:val="21"/>
                <w:szCs w:val="21"/>
              </w:rPr>
              <w:t>96.0%</w:t>
            </w:r>
          </w:p>
        </w:tc>
      </w:tr>
      <w:tr w:rsidR="008D108F" w14:paraId="23D91366" w14:textId="77777777">
        <w:tc>
          <w:tcPr>
            <w:tcW w:w="3450" w:type="pct"/>
            <w:tcMar>
              <w:top w:w="75" w:type="dxa"/>
              <w:left w:w="135" w:type="dxa"/>
              <w:bottom w:w="75" w:type="dxa"/>
              <w:right w:w="135" w:type="dxa"/>
            </w:tcMar>
          </w:tcPr>
          <w:p w14:paraId="0FDFCD77" w14:textId="77777777" w:rsidR="008D108F" w:rsidRDefault="00000000">
            <w:r>
              <w:rPr>
                <w:rFonts w:ascii="Calibri" w:eastAsia="Calibri" w:hAnsi="Calibri" w:cs="Calibri"/>
                <w:color w:val="1A1A1A"/>
                <w:sz w:val="21"/>
                <w:szCs w:val="21"/>
              </w:rPr>
              <w:t>#</w:t>
            </w:r>
            <w:proofErr w:type="gramStart"/>
            <w:r>
              <w:rPr>
                <w:rFonts w:ascii="Calibri" w:eastAsia="Calibri" w:hAnsi="Calibri" w:cs="Calibri"/>
                <w:color w:val="1A1A1A"/>
                <w:sz w:val="21"/>
                <w:szCs w:val="21"/>
              </w:rPr>
              <w:t>100  (</w:t>
            </w:r>
            <w:proofErr w:type="gramEnd"/>
            <w:r>
              <w:rPr>
                <w:rFonts w:ascii="Calibri" w:eastAsia="Calibri" w:hAnsi="Calibri" w:cs="Calibri"/>
                <w:color w:val="1A1A1A"/>
                <w:sz w:val="21"/>
                <w:szCs w:val="21"/>
              </w:rPr>
              <w:t>0.150 mm)</w:t>
            </w:r>
          </w:p>
        </w:tc>
        <w:tc>
          <w:tcPr>
            <w:tcW w:w="1550" w:type="pct"/>
            <w:tcMar>
              <w:top w:w="75" w:type="dxa"/>
              <w:left w:w="135" w:type="dxa"/>
              <w:bottom w:w="75" w:type="dxa"/>
              <w:right w:w="135" w:type="dxa"/>
            </w:tcMar>
          </w:tcPr>
          <w:p w14:paraId="17DA115E" w14:textId="77777777" w:rsidR="008D108F" w:rsidRDefault="00000000">
            <w:r>
              <w:rPr>
                <w:rFonts w:ascii="Calibri" w:eastAsia="Calibri" w:hAnsi="Calibri" w:cs="Calibri"/>
                <w:color w:val="1A1A1A"/>
                <w:sz w:val="21"/>
                <w:szCs w:val="21"/>
              </w:rPr>
              <w:t>93.2%</w:t>
            </w:r>
          </w:p>
        </w:tc>
      </w:tr>
      <w:tr w:rsidR="008D108F" w14:paraId="426F5A96" w14:textId="77777777">
        <w:tc>
          <w:tcPr>
            <w:tcW w:w="3450" w:type="pct"/>
            <w:tcMar>
              <w:top w:w="75" w:type="dxa"/>
              <w:left w:w="135" w:type="dxa"/>
              <w:bottom w:w="75" w:type="dxa"/>
              <w:right w:w="135" w:type="dxa"/>
            </w:tcMar>
          </w:tcPr>
          <w:p w14:paraId="59C9F822" w14:textId="77777777" w:rsidR="008D108F" w:rsidRDefault="00000000">
            <w:r>
              <w:rPr>
                <w:rFonts w:ascii="Calibri" w:eastAsia="Calibri" w:hAnsi="Calibri" w:cs="Calibri"/>
                <w:b/>
                <w:bCs/>
                <w:color w:val="1A1A1A"/>
                <w:sz w:val="21"/>
                <w:szCs w:val="21"/>
              </w:rPr>
              <w:t>#</w:t>
            </w:r>
            <w:proofErr w:type="gramStart"/>
            <w:r>
              <w:rPr>
                <w:rFonts w:ascii="Calibri" w:eastAsia="Calibri" w:hAnsi="Calibri" w:cs="Calibri"/>
                <w:b/>
                <w:bCs/>
                <w:color w:val="1A1A1A"/>
                <w:sz w:val="21"/>
                <w:szCs w:val="21"/>
              </w:rPr>
              <w:t>200  (</w:t>
            </w:r>
            <w:proofErr w:type="gramEnd"/>
            <w:r>
              <w:rPr>
                <w:rFonts w:ascii="Calibri" w:eastAsia="Calibri" w:hAnsi="Calibri" w:cs="Calibri"/>
                <w:b/>
                <w:bCs/>
                <w:color w:val="1A1A1A"/>
                <w:sz w:val="21"/>
                <w:szCs w:val="21"/>
              </w:rPr>
              <w:t>0.075 mm)</w:t>
            </w:r>
          </w:p>
        </w:tc>
        <w:tc>
          <w:tcPr>
            <w:tcW w:w="1550" w:type="pct"/>
            <w:tcMar>
              <w:top w:w="75" w:type="dxa"/>
              <w:left w:w="135" w:type="dxa"/>
              <w:bottom w:w="75" w:type="dxa"/>
              <w:right w:w="135" w:type="dxa"/>
            </w:tcMar>
          </w:tcPr>
          <w:p w14:paraId="34412684" w14:textId="77777777" w:rsidR="008D108F" w:rsidRDefault="00000000">
            <w:r>
              <w:rPr>
                <w:rFonts w:ascii="Calibri" w:eastAsia="Calibri" w:hAnsi="Calibri" w:cs="Calibri"/>
                <w:b/>
                <w:bCs/>
                <w:color w:val="1A1A1A"/>
                <w:sz w:val="21"/>
                <w:szCs w:val="21"/>
              </w:rPr>
              <w:t>90.0%</w:t>
            </w:r>
          </w:p>
        </w:tc>
      </w:tr>
      <w:tr w:rsidR="008D108F" w14:paraId="34A5592F" w14:textId="77777777">
        <w:tc>
          <w:tcPr>
            <w:tcW w:w="3450" w:type="pct"/>
            <w:tcMar>
              <w:top w:w="75" w:type="dxa"/>
              <w:left w:w="135" w:type="dxa"/>
              <w:bottom w:w="75" w:type="dxa"/>
              <w:right w:w="135" w:type="dxa"/>
            </w:tcMar>
          </w:tcPr>
          <w:p w14:paraId="44F31504" w14:textId="77777777" w:rsidR="008D108F" w:rsidRDefault="00000000">
            <w:r>
              <w:rPr>
                <w:rFonts w:ascii="Calibri" w:eastAsia="Calibri" w:hAnsi="Calibri" w:cs="Calibri"/>
                <w:color w:val="1A1A1A"/>
                <w:sz w:val="21"/>
                <w:szCs w:val="21"/>
              </w:rPr>
              <w:t>0.0332 mm</w:t>
            </w:r>
          </w:p>
        </w:tc>
        <w:tc>
          <w:tcPr>
            <w:tcW w:w="1550" w:type="pct"/>
            <w:tcMar>
              <w:top w:w="75" w:type="dxa"/>
              <w:left w:w="135" w:type="dxa"/>
              <w:bottom w:w="75" w:type="dxa"/>
              <w:right w:w="135" w:type="dxa"/>
            </w:tcMar>
          </w:tcPr>
          <w:p w14:paraId="3C7A2334" w14:textId="77777777" w:rsidR="008D108F" w:rsidRDefault="00000000">
            <w:r>
              <w:rPr>
                <w:rFonts w:ascii="Calibri" w:eastAsia="Calibri" w:hAnsi="Calibri" w:cs="Calibri"/>
                <w:color w:val="1A1A1A"/>
                <w:sz w:val="21"/>
                <w:szCs w:val="21"/>
              </w:rPr>
              <w:t>79.0%</w:t>
            </w:r>
          </w:p>
        </w:tc>
      </w:tr>
      <w:tr w:rsidR="008D108F" w14:paraId="7C10775B" w14:textId="77777777">
        <w:tc>
          <w:tcPr>
            <w:tcW w:w="3450" w:type="pct"/>
            <w:tcMar>
              <w:top w:w="75" w:type="dxa"/>
              <w:left w:w="135" w:type="dxa"/>
              <w:bottom w:w="75" w:type="dxa"/>
              <w:right w:w="135" w:type="dxa"/>
            </w:tcMar>
          </w:tcPr>
          <w:p w14:paraId="465B2B01" w14:textId="77777777" w:rsidR="008D108F" w:rsidRDefault="00000000">
            <w:r>
              <w:rPr>
                <w:rFonts w:ascii="Calibri" w:eastAsia="Calibri" w:hAnsi="Calibri" w:cs="Calibri"/>
                <w:color w:val="1A1A1A"/>
                <w:sz w:val="21"/>
                <w:szCs w:val="21"/>
              </w:rPr>
              <w:t>0.0211 mm</w:t>
            </w:r>
          </w:p>
        </w:tc>
        <w:tc>
          <w:tcPr>
            <w:tcW w:w="1550" w:type="pct"/>
            <w:tcMar>
              <w:top w:w="75" w:type="dxa"/>
              <w:left w:w="135" w:type="dxa"/>
              <w:bottom w:w="75" w:type="dxa"/>
              <w:right w:w="135" w:type="dxa"/>
            </w:tcMar>
          </w:tcPr>
          <w:p w14:paraId="328D916B" w14:textId="77777777" w:rsidR="008D108F" w:rsidRDefault="00000000">
            <w:r>
              <w:rPr>
                <w:rFonts w:ascii="Calibri" w:eastAsia="Calibri" w:hAnsi="Calibri" w:cs="Calibri"/>
                <w:color w:val="1A1A1A"/>
                <w:sz w:val="21"/>
                <w:szCs w:val="21"/>
              </w:rPr>
              <w:t>75.0%</w:t>
            </w:r>
          </w:p>
        </w:tc>
      </w:tr>
      <w:tr w:rsidR="008D108F" w14:paraId="7DE9481F" w14:textId="77777777">
        <w:tc>
          <w:tcPr>
            <w:tcW w:w="3450" w:type="pct"/>
            <w:tcMar>
              <w:top w:w="75" w:type="dxa"/>
              <w:left w:w="135" w:type="dxa"/>
              <w:bottom w:w="75" w:type="dxa"/>
              <w:right w:w="135" w:type="dxa"/>
            </w:tcMar>
          </w:tcPr>
          <w:p w14:paraId="1EBFD4D3" w14:textId="77777777" w:rsidR="008D108F" w:rsidRDefault="00000000">
            <w:r>
              <w:rPr>
                <w:rFonts w:ascii="Calibri" w:eastAsia="Calibri" w:hAnsi="Calibri" w:cs="Calibri"/>
                <w:color w:val="1A1A1A"/>
                <w:sz w:val="21"/>
                <w:szCs w:val="21"/>
              </w:rPr>
              <w:t>0.0122 mm</w:t>
            </w:r>
          </w:p>
        </w:tc>
        <w:tc>
          <w:tcPr>
            <w:tcW w:w="1550" w:type="pct"/>
            <w:tcMar>
              <w:top w:w="75" w:type="dxa"/>
              <w:left w:w="135" w:type="dxa"/>
              <w:bottom w:w="75" w:type="dxa"/>
              <w:right w:w="135" w:type="dxa"/>
            </w:tcMar>
          </w:tcPr>
          <w:p w14:paraId="40545262" w14:textId="77777777" w:rsidR="008D108F" w:rsidRDefault="00000000">
            <w:r>
              <w:rPr>
                <w:rFonts w:ascii="Calibri" w:eastAsia="Calibri" w:hAnsi="Calibri" w:cs="Calibri"/>
                <w:color w:val="1A1A1A"/>
                <w:sz w:val="21"/>
                <w:szCs w:val="21"/>
              </w:rPr>
              <w:t>75.0%</w:t>
            </w:r>
          </w:p>
        </w:tc>
      </w:tr>
      <w:tr w:rsidR="008D108F" w14:paraId="350EB623" w14:textId="77777777">
        <w:tc>
          <w:tcPr>
            <w:tcW w:w="3450" w:type="pct"/>
            <w:tcMar>
              <w:top w:w="75" w:type="dxa"/>
              <w:left w:w="135" w:type="dxa"/>
              <w:bottom w:w="75" w:type="dxa"/>
              <w:right w:w="135" w:type="dxa"/>
            </w:tcMar>
          </w:tcPr>
          <w:p w14:paraId="7980DB3F" w14:textId="77777777" w:rsidR="008D108F" w:rsidRDefault="00000000">
            <w:r>
              <w:rPr>
                <w:rFonts w:ascii="Calibri" w:eastAsia="Calibri" w:hAnsi="Calibri" w:cs="Calibri"/>
                <w:color w:val="1A1A1A"/>
                <w:sz w:val="21"/>
                <w:szCs w:val="21"/>
              </w:rPr>
              <w:lastRenderedPageBreak/>
              <w:t>0.0087 mm</w:t>
            </w:r>
          </w:p>
        </w:tc>
        <w:tc>
          <w:tcPr>
            <w:tcW w:w="1550" w:type="pct"/>
            <w:tcMar>
              <w:top w:w="75" w:type="dxa"/>
              <w:left w:w="135" w:type="dxa"/>
              <w:bottom w:w="75" w:type="dxa"/>
              <w:right w:w="135" w:type="dxa"/>
            </w:tcMar>
          </w:tcPr>
          <w:p w14:paraId="5F68082E" w14:textId="77777777" w:rsidR="008D108F" w:rsidRDefault="00000000">
            <w:r>
              <w:rPr>
                <w:rFonts w:ascii="Calibri" w:eastAsia="Calibri" w:hAnsi="Calibri" w:cs="Calibri"/>
                <w:color w:val="1A1A1A"/>
                <w:sz w:val="21"/>
                <w:szCs w:val="21"/>
              </w:rPr>
              <w:t>71.0%</w:t>
            </w:r>
          </w:p>
        </w:tc>
      </w:tr>
      <w:tr w:rsidR="008D108F" w14:paraId="61CCCE87" w14:textId="77777777">
        <w:tc>
          <w:tcPr>
            <w:tcW w:w="3450" w:type="pct"/>
            <w:tcMar>
              <w:top w:w="75" w:type="dxa"/>
              <w:left w:w="135" w:type="dxa"/>
              <w:bottom w:w="75" w:type="dxa"/>
              <w:right w:w="135" w:type="dxa"/>
            </w:tcMar>
          </w:tcPr>
          <w:p w14:paraId="106E25FF" w14:textId="77777777" w:rsidR="008D108F" w:rsidRDefault="00000000">
            <w:r>
              <w:rPr>
                <w:rFonts w:ascii="Calibri" w:eastAsia="Calibri" w:hAnsi="Calibri" w:cs="Calibri"/>
                <w:color w:val="1A1A1A"/>
                <w:sz w:val="21"/>
                <w:szCs w:val="21"/>
              </w:rPr>
              <w:t>0.0062 mm</w:t>
            </w:r>
          </w:p>
        </w:tc>
        <w:tc>
          <w:tcPr>
            <w:tcW w:w="1550" w:type="pct"/>
            <w:tcMar>
              <w:top w:w="75" w:type="dxa"/>
              <w:left w:w="135" w:type="dxa"/>
              <w:bottom w:w="75" w:type="dxa"/>
              <w:right w:w="135" w:type="dxa"/>
            </w:tcMar>
          </w:tcPr>
          <w:p w14:paraId="6CB473D6" w14:textId="77777777" w:rsidR="008D108F" w:rsidRDefault="00000000">
            <w:r>
              <w:rPr>
                <w:rFonts w:ascii="Calibri" w:eastAsia="Calibri" w:hAnsi="Calibri" w:cs="Calibri"/>
                <w:color w:val="1A1A1A"/>
                <w:sz w:val="21"/>
                <w:szCs w:val="21"/>
              </w:rPr>
              <w:t>67.1%</w:t>
            </w:r>
          </w:p>
        </w:tc>
      </w:tr>
      <w:tr w:rsidR="008D108F" w14:paraId="25B0FC25" w14:textId="77777777">
        <w:tc>
          <w:tcPr>
            <w:tcW w:w="3450" w:type="pct"/>
            <w:tcMar>
              <w:top w:w="75" w:type="dxa"/>
              <w:left w:w="135" w:type="dxa"/>
              <w:bottom w:w="75" w:type="dxa"/>
              <w:right w:w="135" w:type="dxa"/>
            </w:tcMar>
          </w:tcPr>
          <w:p w14:paraId="091BFF91" w14:textId="77777777" w:rsidR="008D108F" w:rsidRDefault="00000000">
            <w:r>
              <w:rPr>
                <w:rFonts w:ascii="Calibri" w:eastAsia="Calibri" w:hAnsi="Calibri" w:cs="Calibri"/>
                <w:color w:val="1A1A1A"/>
                <w:sz w:val="21"/>
                <w:szCs w:val="21"/>
              </w:rPr>
              <w:t>0.0044 mm</w:t>
            </w:r>
          </w:p>
        </w:tc>
        <w:tc>
          <w:tcPr>
            <w:tcW w:w="1550" w:type="pct"/>
            <w:tcMar>
              <w:top w:w="75" w:type="dxa"/>
              <w:left w:w="135" w:type="dxa"/>
              <w:bottom w:w="75" w:type="dxa"/>
              <w:right w:w="135" w:type="dxa"/>
            </w:tcMar>
          </w:tcPr>
          <w:p w14:paraId="12280E15" w14:textId="77777777" w:rsidR="008D108F" w:rsidRDefault="00000000">
            <w:r>
              <w:rPr>
                <w:rFonts w:ascii="Calibri" w:eastAsia="Calibri" w:hAnsi="Calibri" w:cs="Calibri"/>
                <w:color w:val="1A1A1A"/>
                <w:sz w:val="21"/>
                <w:szCs w:val="21"/>
              </w:rPr>
              <w:t>63.1%</w:t>
            </w:r>
          </w:p>
        </w:tc>
      </w:tr>
      <w:tr w:rsidR="008D108F" w14:paraId="628E8268" w14:textId="77777777">
        <w:tc>
          <w:tcPr>
            <w:tcW w:w="3450" w:type="pct"/>
            <w:tcMar>
              <w:top w:w="75" w:type="dxa"/>
              <w:left w:w="135" w:type="dxa"/>
              <w:bottom w:w="75" w:type="dxa"/>
              <w:right w:w="135" w:type="dxa"/>
            </w:tcMar>
          </w:tcPr>
          <w:p w14:paraId="11C5D9FB" w14:textId="77777777" w:rsidR="008D108F" w:rsidRDefault="00000000">
            <w:r>
              <w:rPr>
                <w:rFonts w:ascii="Calibri" w:eastAsia="Calibri" w:hAnsi="Calibri" w:cs="Calibri"/>
                <w:color w:val="1A1A1A"/>
                <w:sz w:val="21"/>
                <w:szCs w:val="21"/>
              </w:rPr>
              <w:t>0.0031 mm</w:t>
            </w:r>
          </w:p>
        </w:tc>
        <w:tc>
          <w:tcPr>
            <w:tcW w:w="1550" w:type="pct"/>
            <w:tcMar>
              <w:top w:w="75" w:type="dxa"/>
              <w:left w:w="135" w:type="dxa"/>
              <w:bottom w:w="75" w:type="dxa"/>
              <w:right w:w="135" w:type="dxa"/>
            </w:tcMar>
          </w:tcPr>
          <w:p w14:paraId="6E48310C" w14:textId="77777777" w:rsidR="008D108F" w:rsidRDefault="00000000">
            <w:r>
              <w:rPr>
                <w:rFonts w:ascii="Calibri" w:eastAsia="Calibri" w:hAnsi="Calibri" w:cs="Calibri"/>
                <w:color w:val="1A1A1A"/>
                <w:sz w:val="21"/>
                <w:szCs w:val="21"/>
              </w:rPr>
              <w:t>59.2%</w:t>
            </w:r>
          </w:p>
        </w:tc>
      </w:tr>
      <w:tr w:rsidR="008D108F" w14:paraId="5E0EC08A" w14:textId="77777777">
        <w:tc>
          <w:tcPr>
            <w:tcW w:w="3450" w:type="pct"/>
            <w:tcMar>
              <w:top w:w="75" w:type="dxa"/>
              <w:left w:w="135" w:type="dxa"/>
              <w:bottom w:w="75" w:type="dxa"/>
              <w:right w:w="135" w:type="dxa"/>
            </w:tcMar>
          </w:tcPr>
          <w:p w14:paraId="102DC319" w14:textId="77777777" w:rsidR="008D108F" w:rsidRDefault="00000000">
            <w:r>
              <w:rPr>
                <w:rFonts w:ascii="Calibri" w:eastAsia="Calibri" w:hAnsi="Calibri" w:cs="Calibri"/>
                <w:color w:val="1A1A1A"/>
                <w:sz w:val="21"/>
                <w:szCs w:val="21"/>
              </w:rPr>
              <w:t>0.0013 mm</w:t>
            </w:r>
          </w:p>
        </w:tc>
        <w:tc>
          <w:tcPr>
            <w:tcW w:w="1550" w:type="pct"/>
            <w:tcMar>
              <w:top w:w="75" w:type="dxa"/>
              <w:left w:w="135" w:type="dxa"/>
              <w:bottom w:w="75" w:type="dxa"/>
              <w:right w:w="135" w:type="dxa"/>
            </w:tcMar>
          </w:tcPr>
          <w:p w14:paraId="46A25E76" w14:textId="77777777" w:rsidR="008D108F" w:rsidRDefault="00000000">
            <w:r>
              <w:rPr>
                <w:rFonts w:ascii="Calibri" w:eastAsia="Calibri" w:hAnsi="Calibri" w:cs="Calibri"/>
                <w:color w:val="1A1A1A"/>
                <w:sz w:val="21"/>
                <w:szCs w:val="21"/>
              </w:rPr>
              <w:t>55.2%</w:t>
            </w:r>
          </w:p>
        </w:tc>
      </w:tr>
    </w:tbl>
    <w:p w14:paraId="76FD48A5" w14:textId="77777777" w:rsidR="008D108F" w:rsidRDefault="008D108F">
      <w:pPr>
        <w:spacing w:after="200"/>
      </w:pPr>
    </w:p>
    <w:p w14:paraId="6DD8CBF6" w14:textId="77777777" w:rsidR="008D108F" w:rsidRDefault="00000000">
      <w:pPr>
        <w:pStyle w:val="Heading3"/>
        <w:spacing w:before="360" w:after="240" w:line="360" w:lineRule="auto"/>
      </w:pPr>
      <w:r>
        <w:rPr>
          <w:rFonts w:ascii="Calibri" w:eastAsia="Calibri" w:hAnsi="Calibri" w:cs="Calibri"/>
          <w:color w:val="1B3A6B"/>
          <w:sz w:val="21"/>
          <w:szCs w:val="21"/>
        </w:rPr>
        <w:t>5.3   Gradation Summary</w:t>
      </w:r>
    </w:p>
    <w:p w14:paraId="31159D78"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7106"/>
        <w:gridCol w:w="2244"/>
      </w:tblGrid>
      <w:tr w:rsidR="008D108F" w14:paraId="281B86C7" w14:textId="77777777">
        <w:trPr>
          <w:tblHeader/>
        </w:trPr>
        <w:tc>
          <w:tcPr>
            <w:tcW w:w="3800" w:type="pct"/>
            <w:shd w:val="clear" w:color="auto" w:fill="1B3A6B"/>
            <w:tcMar>
              <w:top w:w="75" w:type="dxa"/>
              <w:left w:w="135" w:type="dxa"/>
              <w:bottom w:w="75" w:type="dxa"/>
              <w:right w:w="135" w:type="dxa"/>
            </w:tcMar>
          </w:tcPr>
          <w:p w14:paraId="2546DD3C" w14:textId="77777777" w:rsidR="008D108F" w:rsidRDefault="00000000">
            <w:r>
              <w:rPr>
                <w:rFonts w:ascii="Calibri" w:eastAsia="Calibri" w:hAnsi="Calibri" w:cs="Calibri"/>
                <w:b/>
                <w:bCs/>
                <w:color w:val="FFFFFF"/>
                <w:sz w:val="21"/>
                <w:szCs w:val="21"/>
              </w:rPr>
              <w:t>Fraction</w:t>
            </w:r>
          </w:p>
        </w:tc>
        <w:tc>
          <w:tcPr>
            <w:tcW w:w="1200" w:type="pct"/>
            <w:shd w:val="clear" w:color="auto" w:fill="1B3A6B"/>
            <w:tcMar>
              <w:top w:w="75" w:type="dxa"/>
              <w:left w:w="135" w:type="dxa"/>
              <w:bottom w:w="75" w:type="dxa"/>
              <w:right w:w="135" w:type="dxa"/>
            </w:tcMar>
          </w:tcPr>
          <w:p w14:paraId="2AA21C11" w14:textId="77777777" w:rsidR="008D108F" w:rsidRDefault="00000000">
            <w:r>
              <w:rPr>
                <w:rFonts w:ascii="Calibri" w:eastAsia="Calibri" w:hAnsi="Calibri" w:cs="Calibri"/>
                <w:b/>
                <w:bCs/>
                <w:color w:val="FFFFFF"/>
                <w:sz w:val="21"/>
                <w:szCs w:val="21"/>
              </w:rPr>
              <w:t>% by Weight</w:t>
            </w:r>
          </w:p>
        </w:tc>
      </w:tr>
      <w:tr w:rsidR="008D108F" w14:paraId="435F3743" w14:textId="77777777">
        <w:tc>
          <w:tcPr>
            <w:tcW w:w="3800" w:type="pct"/>
            <w:tcMar>
              <w:top w:w="75" w:type="dxa"/>
              <w:left w:w="135" w:type="dxa"/>
              <w:bottom w:w="75" w:type="dxa"/>
              <w:right w:w="135" w:type="dxa"/>
            </w:tcMar>
          </w:tcPr>
          <w:p w14:paraId="430E4886" w14:textId="77777777" w:rsidR="008D108F" w:rsidRDefault="00000000">
            <w:r>
              <w:rPr>
                <w:rFonts w:ascii="Calibri" w:eastAsia="Calibri" w:hAnsi="Calibri" w:cs="Calibri"/>
                <w:color w:val="1A1A1A"/>
                <w:sz w:val="21"/>
                <w:szCs w:val="21"/>
              </w:rPr>
              <w:t>Gravel (Coarse + Fine)</w:t>
            </w:r>
          </w:p>
        </w:tc>
        <w:tc>
          <w:tcPr>
            <w:tcW w:w="1200" w:type="pct"/>
            <w:tcMar>
              <w:top w:w="75" w:type="dxa"/>
              <w:left w:w="135" w:type="dxa"/>
              <w:bottom w:w="75" w:type="dxa"/>
              <w:right w:w="135" w:type="dxa"/>
            </w:tcMar>
          </w:tcPr>
          <w:p w14:paraId="16011A6B" w14:textId="77777777" w:rsidR="008D108F" w:rsidRDefault="00000000">
            <w:r>
              <w:rPr>
                <w:rFonts w:ascii="Calibri" w:eastAsia="Calibri" w:hAnsi="Calibri" w:cs="Calibri"/>
                <w:color w:val="1A1A1A"/>
                <w:sz w:val="21"/>
                <w:szCs w:val="21"/>
              </w:rPr>
              <w:t>0.0%</w:t>
            </w:r>
          </w:p>
        </w:tc>
      </w:tr>
      <w:tr w:rsidR="008D108F" w14:paraId="6B12F377" w14:textId="77777777">
        <w:tc>
          <w:tcPr>
            <w:tcW w:w="3800" w:type="pct"/>
            <w:tcMar>
              <w:top w:w="75" w:type="dxa"/>
              <w:left w:w="135" w:type="dxa"/>
              <w:bottom w:w="75" w:type="dxa"/>
              <w:right w:w="135" w:type="dxa"/>
            </w:tcMar>
          </w:tcPr>
          <w:p w14:paraId="36D7EE9D" w14:textId="77777777" w:rsidR="008D108F" w:rsidRDefault="00000000">
            <w:r>
              <w:rPr>
                <w:rFonts w:ascii="Calibri" w:eastAsia="Calibri" w:hAnsi="Calibri" w:cs="Calibri"/>
                <w:color w:val="1A1A1A"/>
                <w:sz w:val="21"/>
                <w:szCs w:val="21"/>
              </w:rPr>
              <w:t>Sand (Coarse)</w:t>
            </w:r>
          </w:p>
        </w:tc>
        <w:tc>
          <w:tcPr>
            <w:tcW w:w="1200" w:type="pct"/>
            <w:tcMar>
              <w:top w:w="75" w:type="dxa"/>
              <w:left w:w="135" w:type="dxa"/>
              <w:bottom w:w="75" w:type="dxa"/>
              <w:right w:w="135" w:type="dxa"/>
            </w:tcMar>
          </w:tcPr>
          <w:p w14:paraId="14E9DEBF" w14:textId="77777777" w:rsidR="008D108F" w:rsidRDefault="00000000">
            <w:r>
              <w:rPr>
                <w:rFonts w:ascii="Calibri" w:eastAsia="Calibri" w:hAnsi="Calibri" w:cs="Calibri"/>
                <w:color w:val="1A1A1A"/>
                <w:sz w:val="21"/>
                <w:szCs w:val="21"/>
              </w:rPr>
              <w:t>0.0%</w:t>
            </w:r>
          </w:p>
        </w:tc>
      </w:tr>
      <w:tr w:rsidR="008D108F" w14:paraId="4CAEF10F" w14:textId="77777777">
        <w:tc>
          <w:tcPr>
            <w:tcW w:w="3800" w:type="pct"/>
            <w:tcMar>
              <w:top w:w="75" w:type="dxa"/>
              <w:left w:w="135" w:type="dxa"/>
              <w:bottom w:w="75" w:type="dxa"/>
              <w:right w:w="135" w:type="dxa"/>
            </w:tcMar>
          </w:tcPr>
          <w:p w14:paraId="51131145" w14:textId="77777777" w:rsidR="008D108F" w:rsidRDefault="00000000">
            <w:r>
              <w:rPr>
                <w:rFonts w:ascii="Calibri" w:eastAsia="Calibri" w:hAnsi="Calibri" w:cs="Calibri"/>
                <w:color w:val="1A1A1A"/>
                <w:sz w:val="21"/>
                <w:szCs w:val="21"/>
              </w:rPr>
              <w:t>Sand (Medium)</w:t>
            </w:r>
          </w:p>
        </w:tc>
        <w:tc>
          <w:tcPr>
            <w:tcW w:w="1200" w:type="pct"/>
            <w:tcMar>
              <w:top w:w="75" w:type="dxa"/>
              <w:left w:w="135" w:type="dxa"/>
              <w:bottom w:w="75" w:type="dxa"/>
              <w:right w:w="135" w:type="dxa"/>
            </w:tcMar>
          </w:tcPr>
          <w:p w14:paraId="638A536A" w14:textId="77777777" w:rsidR="008D108F" w:rsidRDefault="00000000">
            <w:r>
              <w:rPr>
                <w:rFonts w:ascii="Calibri" w:eastAsia="Calibri" w:hAnsi="Calibri" w:cs="Calibri"/>
                <w:color w:val="1A1A1A"/>
                <w:sz w:val="21"/>
                <w:szCs w:val="21"/>
              </w:rPr>
              <w:t>3.1%</w:t>
            </w:r>
          </w:p>
        </w:tc>
      </w:tr>
      <w:tr w:rsidR="008D108F" w14:paraId="611D8971" w14:textId="77777777">
        <w:tc>
          <w:tcPr>
            <w:tcW w:w="3800" w:type="pct"/>
            <w:tcMar>
              <w:top w:w="75" w:type="dxa"/>
              <w:left w:w="135" w:type="dxa"/>
              <w:bottom w:w="75" w:type="dxa"/>
              <w:right w:w="135" w:type="dxa"/>
            </w:tcMar>
          </w:tcPr>
          <w:p w14:paraId="6E62A756" w14:textId="77777777" w:rsidR="008D108F" w:rsidRDefault="00000000">
            <w:r>
              <w:rPr>
                <w:rFonts w:ascii="Calibri" w:eastAsia="Calibri" w:hAnsi="Calibri" w:cs="Calibri"/>
                <w:color w:val="1A1A1A"/>
                <w:sz w:val="21"/>
                <w:szCs w:val="21"/>
              </w:rPr>
              <w:t>Sand (Fine)</w:t>
            </w:r>
          </w:p>
        </w:tc>
        <w:tc>
          <w:tcPr>
            <w:tcW w:w="1200" w:type="pct"/>
            <w:tcMar>
              <w:top w:w="75" w:type="dxa"/>
              <w:left w:w="135" w:type="dxa"/>
              <w:bottom w:w="75" w:type="dxa"/>
              <w:right w:w="135" w:type="dxa"/>
            </w:tcMar>
          </w:tcPr>
          <w:p w14:paraId="59BA74BE" w14:textId="77777777" w:rsidR="008D108F" w:rsidRDefault="00000000">
            <w:r>
              <w:rPr>
                <w:rFonts w:ascii="Calibri" w:eastAsia="Calibri" w:hAnsi="Calibri" w:cs="Calibri"/>
                <w:color w:val="1A1A1A"/>
                <w:sz w:val="21"/>
                <w:szCs w:val="21"/>
              </w:rPr>
              <w:t>6.9%</w:t>
            </w:r>
          </w:p>
        </w:tc>
      </w:tr>
      <w:tr w:rsidR="008D108F" w14:paraId="46B1E834" w14:textId="77777777">
        <w:tc>
          <w:tcPr>
            <w:tcW w:w="3800" w:type="pct"/>
            <w:tcMar>
              <w:top w:w="75" w:type="dxa"/>
              <w:left w:w="135" w:type="dxa"/>
              <w:bottom w:w="75" w:type="dxa"/>
              <w:right w:w="135" w:type="dxa"/>
            </w:tcMar>
          </w:tcPr>
          <w:p w14:paraId="452EADE2" w14:textId="77777777" w:rsidR="008D108F" w:rsidRDefault="00000000">
            <w:r>
              <w:rPr>
                <w:rFonts w:ascii="Calibri" w:eastAsia="Calibri" w:hAnsi="Calibri" w:cs="Calibri"/>
                <w:color w:val="1A1A1A"/>
                <w:sz w:val="21"/>
                <w:szCs w:val="21"/>
              </w:rPr>
              <w:t>Silt</w:t>
            </w:r>
          </w:p>
        </w:tc>
        <w:tc>
          <w:tcPr>
            <w:tcW w:w="1200" w:type="pct"/>
            <w:tcMar>
              <w:top w:w="75" w:type="dxa"/>
              <w:left w:w="135" w:type="dxa"/>
              <w:bottom w:w="75" w:type="dxa"/>
              <w:right w:w="135" w:type="dxa"/>
            </w:tcMar>
          </w:tcPr>
          <w:p w14:paraId="2AD19E48" w14:textId="77777777" w:rsidR="008D108F" w:rsidRDefault="00000000">
            <w:r>
              <w:rPr>
                <w:rFonts w:ascii="Calibri" w:eastAsia="Calibri" w:hAnsi="Calibri" w:cs="Calibri"/>
                <w:color w:val="1A1A1A"/>
                <w:sz w:val="21"/>
                <w:szCs w:val="21"/>
              </w:rPr>
              <w:t>25.4%</w:t>
            </w:r>
          </w:p>
        </w:tc>
      </w:tr>
      <w:tr w:rsidR="008D108F" w14:paraId="31325A22" w14:textId="77777777">
        <w:tc>
          <w:tcPr>
            <w:tcW w:w="3800" w:type="pct"/>
            <w:tcMar>
              <w:top w:w="75" w:type="dxa"/>
              <w:left w:w="135" w:type="dxa"/>
              <w:bottom w:w="75" w:type="dxa"/>
              <w:right w:w="135" w:type="dxa"/>
            </w:tcMar>
          </w:tcPr>
          <w:p w14:paraId="3225E7A3" w14:textId="77777777" w:rsidR="008D108F" w:rsidRDefault="00000000">
            <w:r>
              <w:rPr>
                <w:rFonts w:ascii="Calibri" w:eastAsia="Calibri" w:hAnsi="Calibri" w:cs="Calibri"/>
                <w:b/>
                <w:bCs/>
                <w:color w:val="1A1A1A"/>
                <w:sz w:val="21"/>
                <w:szCs w:val="21"/>
              </w:rPr>
              <w:t>Clay (&lt;0.002 mm)</w:t>
            </w:r>
          </w:p>
        </w:tc>
        <w:tc>
          <w:tcPr>
            <w:tcW w:w="1200" w:type="pct"/>
            <w:tcMar>
              <w:top w:w="75" w:type="dxa"/>
              <w:left w:w="135" w:type="dxa"/>
              <w:bottom w:w="75" w:type="dxa"/>
              <w:right w:w="135" w:type="dxa"/>
            </w:tcMar>
          </w:tcPr>
          <w:p w14:paraId="73341C66" w14:textId="77777777" w:rsidR="008D108F" w:rsidRDefault="00000000">
            <w:r>
              <w:rPr>
                <w:rFonts w:ascii="Calibri" w:eastAsia="Calibri" w:hAnsi="Calibri" w:cs="Calibri"/>
                <w:b/>
                <w:bCs/>
                <w:color w:val="1A1A1A"/>
                <w:sz w:val="21"/>
                <w:szCs w:val="21"/>
              </w:rPr>
              <w:t>64.6%</w:t>
            </w:r>
          </w:p>
        </w:tc>
      </w:tr>
    </w:tbl>
    <w:p w14:paraId="73B8A589" w14:textId="77777777" w:rsidR="008D108F" w:rsidRDefault="008D108F">
      <w:pPr>
        <w:spacing w:after="200"/>
      </w:pPr>
    </w:p>
    <w:p w14:paraId="0DB37B26" w14:textId="77777777" w:rsidR="008D108F" w:rsidRDefault="00000000">
      <w:pPr>
        <w:pStyle w:val="Heading3"/>
        <w:spacing w:before="360" w:after="240" w:line="360" w:lineRule="auto"/>
      </w:pPr>
      <w:r>
        <w:rPr>
          <w:rFonts w:ascii="Calibri" w:eastAsia="Calibri" w:hAnsi="Calibri" w:cs="Calibri"/>
          <w:color w:val="1B3A6B"/>
          <w:sz w:val="21"/>
          <w:szCs w:val="21"/>
        </w:rPr>
        <w:t>5.4   Grain Size Coefficients</w:t>
      </w:r>
    </w:p>
    <w:p w14:paraId="39881661"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085"/>
        <w:gridCol w:w="3086"/>
        <w:gridCol w:w="3179"/>
      </w:tblGrid>
      <w:tr w:rsidR="008D108F" w14:paraId="7F2D63CF" w14:textId="77777777">
        <w:trPr>
          <w:tblHeader/>
        </w:trPr>
        <w:tc>
          <w:tcPr>
            <w:tcW w:w="1650" w:type="pct"/>
            <w:shd w:val="clear" w:color="auto" w:fill="1B3A6B"/>
            <w:tcMar>
              <w:top w:w="75" w:type="dxa"/>
              <w:left w:w="135" w:type="dxa"/>
              <w:bottom w:w="75" w:type="dxa"/>
              <w:right w:w="135" w:type="dxa"/>
            </w:tcMar>
          </w:tcPr>
          <w:p w14:paraId="34CF5C35" w14:textId="77777777" w:rsidR="008D108F" w:rsidRDefault="00000000">
            <w:r>
              <w:rPr>
                <w:rFonts w:ascii="Calibri" w:eastAsia="Calibri" w:hAnsi="Calibri" w:cs="Calibri"/>
                <w:b/>
                <w:bCs/>
                <w:color w:val="FFFFFF"/>
                <w:sz w:val="21"/>
                <w:szCs w:val="21"/>
              </w:rPr>
              <w:t>D₅₀</w:t>
            </w:r>
          </w:p>
        </w:tc>
        <w:tc>
          <w:tcPr>
            <w:tcW w:w="1650" w:type="pct"/>
            <w:shd w:val="clear" w:color="auto" w:fill="1B3A6B"/>
            <w:tcMar>
              <w:top w:w="75" w:type="dxa"/>
              <w:left w:w="135" w:type="dxa"/>
              <w:bottom w:w="75" w:type="dxa"/>
              <w:right w:w="135" w:type="dxa"/>
            </w:tcMar>
          </w:tcPr>
          <w:p w14:paraId="12113659" w14:textId="77777777" w:rsidR="008D108F" w:rsidRDefault="00000000">
            <w:r>
              <w:rPr>
                <w:rFonts w:ascii="Calibri" w:eastAsia="Calibri" w:hAnsi="Calibri" w:cs="Calibri"/>
                <w:b/>
                <w:bCs/>
                <w:color w:val="FFFFFF"/>
                <w:sz w:val="21"/>
                <w:szCs w:val="21"/>
              </w:rPr>
              <w:t>D₈₅</w:t>
            </w:r>
          </w:p>
        </w:tc>
        <w:tc>
          <w:tcPr>
            <w:tcW w:w="1700" w:type="pct"/>
            <w:shd w:val="clear" w:color="auto" w:fill="1B3A6B"/>
            <w:tcMar>
              <w:top w:w="75" w:type="dxa"/>
              <w:left w:w="135" w:type="dxa"/>
              <w:bottom w:w="75" w:type="dxa"/>
              <w:right w:w="135" w:type="dxa"/>
            </w:tcMar>
          </w:tcPr>
          <w:p w14:paraId="395EA6AF" w14:textId="77777777" w:rsidR="008D108F" w:rsidRDefault="00000000">
            <w:r>
              <w:rPr>
                <w:rFonts w:ascii="Calibri" w:eastAsia="Calibri" w:hAnsi="Calibri" w:cs="Calibri"/>
                <w:b/>
                <w:bCs/>
                <w:color w:val="FFFFFF"/>
                <w:sz w:val="21"/>
                <w:szCs w:val="21"/>
              </w:rPr>
              <w:t>D₮₀</w:t>
            </w:r>
          </w:p>
        </w:tc>
      </w:tr>
      <w:tr w:rsidR="008D108F" w14:paraId="397A3BD4" w14:textId="77777777">
        <w:tc>
          <w:tcPr>
            <w:tcW w:w="1650" w:type="pct"/>
            <w:tcMar>
              <w:top w:w="75" w:type="dxa"/>
              <w:left w:w="135" w:type="dxa"/>
              <w:bottom w:w="75" w:type="dxa"/>
              <w:right w:w="135" w:type="dxa"/>
            </w:tcMar>
          </w:tcPr>
          <w:p w14:paraId="0B5AED0B" w14:textId="77777777" w:rsidR="008D108F" w:rsidRDefault="00000000">
            <w:r>
              <w:rPr>
                <w:rFonts w:ascii="Calibri" w:eastAsia="Calibri" w:hAnsi="Calibri" w:cs="Calibri"/>
                <w:color w:val="1A1A1A"/>
                <w:sz w:val="21"/>
                <w:szCs w:val="21"/>
              </w:rPr>
              <w:t>0.0750 mm</w:t>
            </w:r>
          </w:p>
        </w:tc>
        <w:tc>
          <w:tcPr>
            <w:tcW w:w="1650" w:type="pct"/>
            <w:tcMar>
              <w:top w:w="75" w:type="dxa"/>
              <w:left w:w="135" w:type="dxa"/>
              <w:bottom w:w="75" w:type="dxa"/>
              <w:right w:w="135" w:type="dxa"/>
            </w:tcMar>
          </w:tcPr>
          <w:p w14:paraId="3A4487C1" w14:textId="77777777" w:rsidR="008D108F" w:rsidRDefault="00000000">
            <w:r>
              <w:rPr>
                <w:rFonts w:ascii="Calibri" w:eastAsia="Calibri" w:hAnsi="Calibri" w:cs="Calibri"/>
                <w:color w:val="1A1A1A"/>
                <w:sz w:val="21"/>
                <w:szCs w:val="21"/>
              </w:rPr>
              <w:t>0.0502 mm</w:t>
            </w:r>
          </w:p>
        </w:tc>
        <w:tc>
          <w:tcPr>
            <w:tcW w:w="1700" w:type="pct"/>
            <w:tcMar>
              <w:top w:w="75" w:type="dxa"/>
              <w:left w:w="135" w:type="dxa"/>
              <w:bottom w:w="75" w:type="dxa"/>
              <w:right w:w="135" w:type="dxa"/>
            </w:tcMar>
          </w:tcPr>
          <w:p w14:paraId="7218B8E6" w14:textId="77777777" w:rsidR="008D108F" w:rsidRDefault="00000000">
            <w:r>
              <w:rPr>
                <w:rFonts w:ascii="Calibri" w:eastAsia="Calibri" w:hAnsi="Calibri" w:cs="Calibri"/>
                <w:color w:val="1A1A1A"/>
                <w:sz w:val="21"/>
                <w:szCs w:val="21"/>
              </w:rPr>
              <w:t>0.0033 mm</w:t>
            </w:r>
          </w:p>
        </w:tc>
      </w:tr>
    </w:tbl>
    <w:p w14:paraId="2155F9A0" w14:textId="77777777" w:rsidR="008D108F" w:rsidRDefault="008D108F">
      <w:pPr>
        <w:spacing w:after="200"/>
      </w:pPr>
    </w:p>
    <w:p w14:paraId="332D3978" w14:textId="77777777" w:rsidR="004A37E1" w:rsidRDefault="004A37E1">
      <w:pPr>
        <w:spacing w:after="200"/>
      </w:pPr>
    </w:p>
    <w:p w14:paraId="20A56016" w14:textId="77777777" w:rsidR="004A37E1" w:rsidRDefault="004A37E1">
      <w:pPr>
        <w:spacing w:after="200"/>
      </w:pPr>
    </w:p>
    <w:p w14:paraId="2B9D37F4" w14:textId="77777777" w:rsidR="004A37E1" w:rsidRDefault="004A37E1">
      <w:pPr>
        <w:spacing w:after="200"/>
      </w:pPr>
    </w:p>
    <w:p w14:paraId="7A563F25"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lastRenderedPageBreak/>
        <w:t xml:space="preserve">Section </w:t>
      </w:r>
      <w:proofErr w:type="gramStart"/>
      <w:r>
        <w:rPr>
          <w:rFonts w:ascii="Calibri" w:eastAsia="Calibri" w:hAnsi="Calibri" w:cs="Calibri"/>
          <w:color w:val="FFFFFF"/>
          <w:sz w:val="21"/>
          <w:szCs w:val="21"/>
        </w:rPr>
        <w:t>6  —</w:t>
      </w:r>
      <w:proofErr w:type="gramEnd"/>
      <w:r>
        <w:rPr>
          <w:rFonts w:ascii="Calibri" w:eastAsia="Calibri" w:hAnsi="Calibri" w:cs="Calibri"/>
          <w:color w:val="FFFFFF"/>
          <w:sz w:val="21"/>
          <w:szCs w:val="21"/>
        </w:rPr>
        <w:t>  Product Performance Characteristics</w:t>
      </w:r>
    </w:p>
    <w:p w14:paraId="59C16E58" w14:textId="77777777" w:rsidR="008D108F" w:rsidRDefault="00000000">
      <w:pPr>
        <w:pStyle w:val="Heading3"/>
        <w:spacing w:before="360" w:after="240" w:line="360" w:lineRule="auto"/>
      </w:pPr>
      <w:r>
        <w:rPr>
          <w:rFonts w:ascii="Calibri" w:eastAsia="Calibri" w:hAnsi="Calibri" w:cs="Calibri"/>
          <w:color w:val="1B3A6B"/>
          <w:sz w:val="21"/>
          <w:szCs w:val="21"/>
        </w:rPr>
        <w:t>6.1   Swelling Behavior</w:t>
      </w:r>
    </w:p>
    <w:p w14:paraId="6CB30234" w14:textId="77777777" w:rsidR="008D108F" w:rsidRDefault="00000000">
      <w:pPr>
        <w:spacing w:before="60" w:after="120" w:line="360" w:lineRule="auto"/>
      </w:pPr>
      <w:r>
        <w:rPr>
          <w:rFonts w:ascii="Calibri" w:eastAsia="Calibri" w:hAnsi="Calibri" w:cs="Calibri"/>
          <w:color w:val="1A1A1A"/>
          <w:sz w:val="21"/>
          <w:szCs w:val="21"/>
        </w:rPr>
        <w:t xml:space="preserve">The 12/20 Screen Granular delivers the high smectite swelling performance characteristic of TSB's Alpine deposit — with the tighter, mid-range particle size producing a more uniform hydration front compared to coarser grades. The </w:t>
      </w:r>
      <w:r>
        <w:rPr>
          <w:rFonts w:ascii="Calibri" w:eastAsia="Calibri" w:hAnsi="Calibri" w:cs="Calibri"/>
          <w:b/>
          <w:bCs/>
          <w:color w:val="1A1A1A"/>
          <w:sz w:val="21"/>
          <w:szCs w:val="21"/>
        </w:rPr>
        <w:t>64.6% clay fraction</w:t>
      </w:r>
      <w:r>
        <w:rPr>
          <w:rFonts w:ascii="Calibri" w:eastAsia="Calibri" w:hAnsi="Calibri" w:cs="Calibri"/>
          <w:color w:val="1A1A1A"/>
          <w:sz w:val="21"/>
          <w:szCs w:val="21"/>
        </w:rPr>
        <w:t xml:space="preserve"> reflects the concentrated smectite content available in this size cut. Upon hydration, individual granules swell and coalesce into a dense, self-sealing plug mass capable of filling borehole annular voids effectively in standard-diameter </w:t>
      </w:r>
      <w:proofErr w:type="gramStart"/>
      <w:r>
        <w:rPr>
          <w:rFonts w:ascii="Calibri" w:eastAsia="Calibri" w:hAnsi="Calibri" w:cs="Calibri"/>
          <w:color w:val="1A1A1A"/>
          <w:sz w:val="21"/>
          <w:szCs w:val="21"/>
        </w:rPr>
        <w:t>monitoring well</w:t>
      </w:r>
      <w:proofErr w:type="gramEnd"/>
      <w:r>
        <w:rPr>
          <w:rFonts w:ascii="Calibri" w:eastAsia="Calibri" w:hAnsi="Calibri" w:cs="Calibri"/>
          <w:color w:val="1A1A1A"/>
          <w:sz w:val="21"/>
          <w:szCs w:val="21"/>
        </w:rPr>
        <w:t xml:space="preserve"> completions.</w:t>
      </w:r>
    </w:p>
    <w:p w14:paraId="2A6875BC" w14:textId="77777777" w:rsidR="008D108F" w:rsidRDefault="00000000">
      <w:pPr>
        <w:pStyle w:val="Heading3"/>
        <w:spacing w:before="360" w:after="240" w:line="360" w:lineRule="auto"/>
      </w:pPr>
      <w:r>
        <w:rPr>
          <w:rFonts w:ascii="Calibri" w:eastAsia="Calibri" w:hAnsi="Calibri" w:cs="Calibri"/>
          <w:color w:val="1B3A6B"/>
          <w:sz w:val="21"/>
          <w:szCs w:val="21"/>
        </w:rPr>
        <w:t>6.2   Clay Fraction and Sealing Density</w:t>
      </w:r>
    </w:p>
    <w:p w14:paraId="0479760E" w14:textId="77777777" w:rsidR="008D108F" w:rsidRDefault="00000000">
      <w:pPr>
        <w:spacing w:before="60" w:after="120" w:line="360" w:lineRule="auto"/>
      </w:pPr>
      <w:r>
        <w:rPr>
          <w:rFonts w:ascii="Calibri" w:eastAsia="Calibri" w:hAnsi="Calibri" w:cs="Calibri"/>
          <w:color w:val="1A1A1A"/>
          <w:sz w:val="21"/>
          <w:szCs w:val="21"/>
        </w:rPr>
        <w:t xml:space="preserve">With </w:t>
      </w:r>
      <w:r>
        <w:rPr>
          <w:rFonts w:ascii="Calibri" w:eastAsia="Calibri" w:hAnsi="Calibri" w:cs="Calibri"/>
          <w:b/>
          <w:bCs/>
          <w:color w:val="1A1A1A"/>
          <w:sz w:val="21"/>
          <w:szCs w:val="21"/>
        </w:rPr>
        <w:t>64.6%</w:t>
      </w:r>
      <w:r>
        <w:rPr>
          <w:rFonts w:ascii="Calibri" w:eastAsia="Calibri" w:hAnsi="Calibri" w:cs="Calibri"/>
          <w:color w:val="1A1A1A"/>
          <w:sz w:val="21"/>
          <w:szCs w:val="21"/>
        </w:rPr>
        <w:t xml:space="preserve"> of particles in the clay-size fraction (&lt;0.002 mm) and </w:t>
      </w:r>
      <w:r>
        <w:rPr>
          <w:rFonts w:ascii="Calibri" w:eastAsia="Calibri" w:hAnsi="Calibri" w:cs="Calibri"/>
          <w:b/>
          <w:bCs/>
          <w:color w:val="1A1A1A"/>
          <w:sz w:val="21"/>
          <w:szCs w:val="21"/>
        </w:rPr>
        <w:t>90.0% passing the #200 sieve</w:t>
      </w:r>
      <w:r>
        <w:rPr>
          <w:rFonts w:ascii="Calibri" w:eastAsia="Calibri" w:hAnsi="Calibri" w:cs="Calibri"/>
          <w:color w:val="1A1A1A"/>
          <w:sz w:val="21"/>
          <w:szCs w:val="21"/>
        </w:rPr>
        <w:t xml:space="preserve"> (0.075 mm), the 12/20 Screen carries a very high proportion of colloidal and sub-colloidal particles — directly corresponding to high smectite platelet concentration and superior inter-particle sealing density upon hydration.</w:t>
      </w:r>
    </w:p>
    <w:p w14:paraId="42B2B8E0" w14:textId="552C7B74" w:rsidR="008D108F" w:rsidRDefault="00000000">
      <w:pPr>
        <w:pStyle w:val="Heading3"/>
        <w:spacing w:before="360" w:after="240" w:line="360" w:lineRule="auto"/>
      </w:pPr>
      <w:r>
        <w:rPr>
          <w:rFonts w:ascii="Calibri" w:eastAsia="Calibri" w:hAnsi="Calibri" w:cs="Calibri"/>
          <w:color w:val="1B3A6B"/>
          <w:sz w:val="21"/>
          <w:szCs w:val="21"/>
        </w:rPr>
        <w:t>6.3   Hydraulic Sealing Performance</w:t>
      </w:r>
    </w:p>
    <w:p w14:paraId="5D6B2F48" w14:textId="77777777" w:rsidR="008D108F" w:rsidRDefault="00000000">
      <w:pPr>
        <w:spacing w:before="60" w:after="120" w:line="360" w:lineRule="auto"/>
      </w:pPr>
      <w:r>
        <w:rPr>
          <w:rFonts w:ascii="Calibri" w:eastAsia="Calibri" w:hAnsi="Calibri" w:cs="Calibri"/>
          <w:color w:val="1A1A1A"/>
          <w:sz w:val="21"/>
          <w:szCs w:val="21"/>
        </w:rPr>
        <w:t xml:space="preserve">When properly placed and hydrated under confining conditions, hydraulic conductivity values typically range from </w:t>
      </w:r>
      <w:r>
        <w:rPr>
          <w:rFonts w:ascii="Calibri" w:eastAsia="Calibri" w:hAnsi="Calibri" w:cs="Calibri"/>
          <w:b/>
          <w:bCs/>
          <w:color w:val="1A1A1A"/>
          <w:sz w:val="21"/>
          <w:szCs w:val="21"/>
        </w:rPr>
        <w:t>1×10⁻⁸ to 1×10⁻⁹ cm/sec</w:t>
      </w:r>
      <w:r>
        <w:rPr>
          <w:rFonts w:ascii="Calibri" w:eastAsia="Calibri" w:hAnsi="Calibri" w:cs="Calibri"/>
          <w:color w:val="1A1A1A"/>
          <w:sz w:val="21"/>
          <w:szCs w:val="21"/>
        </w:rPr>
        <w:t xml:space="preserve"> or lower — meeting or exceeding regulatory requirements for annular seals per ASTM D5092, EPA RCRA, CERCLA, and TCEQ protocols.</w:t>
      </w:r>
    </w:p>
    <w:p w14:paraId="7401C90D"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7  —</w:t>
      </w:r>
      <w:proofErr w:type="gramEnd"/>
      <w:r>
        <w:rPr>
          <w:rFonts w:ascii="Calibri" w:eastAsia="Calibri" w:hAnsi="Calibri" w:cs="Calibri"/>
          <w:color w:val="FFFFFF"/>
          <w:sz w:val="21"/>
          <w:szCs w:val="21"/>
        </w:rPr>
        <w:t>  Installation Guidelines</w:t>
      </w:r>
    </w:p>
    <w:p w14:paraId="038AE725" w14:textId="77777777" w:rsidR="008D108F" w:rsidRDefault="00000000">
      <w:pPr>
        <w:pStyle w:val="Heading3"/>
        <w:spacing w:before="360" w:after="240" w:line="360" w:lineRule="auto"/>
      </w:pPr>
      <w:r>
        <w:rPr>
          <w:rFonts w:ascii="Calibri" w:eastAsia="Calibri" w:hAnsi="Calibri" w:cs="Calibri"/>
          <w:color w:val="1B3A6B"/>
          <w:sz w:val="21"/>
          <w:szCs w:val="21"/>
        </w:rPr>
        <w:t>7.1   General Placement</w:t>
      </w:r>
    </w:p>
    <w:p w14:paraId="02D22DD1"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Suitable for gravity (free-fall tremie), tremie-pipe assisted, and pumped slurry placement depending on borehole conditions.</w:t>
      </w:r>
    </w:p>
    <w:p w14:paraId="54346751" w14:textId="77777777" w:rsidR="008D108F" w:rsidRDefault="00000000">
      <w:pPr>
        <w:pStyle w:val="ListParagraph"/>
        <w:numPr>
          <w:ilvl w:val="0"/>
          <w:numId w:val="1"/>
        </w:numPr>
        <w:spacing w:after="60" w:line="408" w:lineRule="auto"/>
      </w:pPr>
      <w:r>
        <w:rPr>
          <w:rFonts w:ascii="Calibri" w:eastAsia="Calibri" w:hAnsi="Calibri" w:cs="Calibri"/>
          <w:b/>
          <w:bCs/>
          <w:color w:val="1A1A1A"/>
          <w:sz w:val="21"/>
          <w:szCs w:val="21"/>
        </w:rPr>
        <w:lastRenderedPageBreak/>
        <w:t>Dry / unsaturated zones:</w:t>
      </w:r>
      <w:r>
        <w:rPr>
          <w:rFonts w:ascii="Calibri" w:eastAsia="Calibri" w:hAnsi="Calibri" w:cs="Calibri"/>
          <w:color w:val="1A1A1A"/>
          <w:sz w:val="21"/>
          <w:szCs w:val="21"/>
        </w:rPr>
        <w:t xml:space="preserve"> Pour directly into annular space in controlled lifts. Sound after each 5-foot lift.</w:t>
      </w:r>
    </w:p>
    <w:p w14:paraId="796C77B3" w14:textId="77777777" w:rsidR="008D108F" w:rsidRDefault="00000000">
      <w:pPr>
        <w:pStyle w:val="ListParagraph"/>
        <w:numPr>
          <w:ilvl w:val="0"/>
          <w:numId w:val="1"/>
        </w:numPr>
        <w:spacing w:after="60" w:line="408" w:lineRule="auto"/>
      </w:pPr>
      <w:r>
        <w:rPr>
          <w:rFonts w:ascii="Calibri" w:eastAsia="Calibri" w:hAnsi="Calibri" w:cs="Calibri"/>
          <w:b/>
          <w:bCs/>
          <w:color w:val="1A1A1A"/>
          <w:sz w:val="21"/>
          <w:szCs w:val="21"/>
        </w:rPr>
        <w:t>Saturated zones:</w:t>
      </w:r>
      <w:r>
        <w:rPr>
          <w:rFonts w:ascii="Calibri" w:eastAsia="Calibri" w:hAnsi="Calibri" w:cs="Calibri"/>
          <w:color w:val="1A1A1A"/>
          <w:sz w:val="21"/>
          <w:szCs w:val="21"/>
        </w:rPr>
        <w:t xml:space="preserve"> Use tremie pipe to deliver granules to target depth. The finer particle range of the 12/20 Screen requires careful monitoring for bridging in boreholes with significant standing water — tremie pipe use is strongly recommended.</w:t>
      </w:r>
    </w:p>
    <w:p w14:paraId="513906BC" w14:textId="77777777" w:rsidR="008D108F" w:rsidRDefault="00000000">
      <w:pPr>
        <w:pStyle w:val="Heading3"/>
        <w:spacing w:before="360" w:after="240" w:line="360" w:lineRule="auto"/>
      </w:pPr>
      <w:r>
        <w:rPr>
          <w:rFonts w:ascii="Calibri" w:eastAsia="Calibri" w:hAnsi="Calibri" w:cs="Calibri"/>
          <w:color w:val="1B3A6B"/>
          <w:sz w:val="21"/>
          <w:szCs w:val="21"/>
        </w:rPr>
        <w:t>7.2   Direct-Push Completions</w:t>
      </w:r>
    </w:p>
    <w:p w14:paraId="13C44C1E"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The 12/20 Screen's controlled particle size is well-suited for direct-push monitoring point completions where annular space is narrow.</w:t>
      </w:r>
    </w:p>
    <w:p w14:paraId="6CA8CB00"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Introduce via gravity with continuous sounding to confirm unobstructed placement.</w:t>
      </w:r>
    </w:p>
    <w:p w14:paraId="2280B05E" w14:textId="77777777" w:rsidR="008D108F" w:rsidRDefault="00000000">
      <w:pPr>
        <w:pStyle w:val="Heading3"/>
        <w:spacing w:before="360" w:after="240" w:line="360" w:lineRule="auto"/>
      </w:pPr>
      <w:r>
        <w:rPr>
          <w:rFonts w:ascii="Calibri" w:eastAsia="Calibri" w:hAnsi="Calibri" w:cs="Calibri"/>
          <w:color w:val="1B3A6B"/>
          <w:sz w:val="21"/>
          <w:szCs w:val="21"/>
        </w:rPr>
        <w:t>7.3   Hydration Time</w:t>
      </w:r>
    </w:p>
    <w:p w14:paraId="3DFAD93F"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 xml:space="preserve">Allow </w:t>
      </w:r>
      <w:r>
        <w:rPr>
          <w:rFonts w:ascii="Calibri" w:eastAsia="Calibri" w:hAnsi="Calibri" w:cs="Calibri"/>
          <w:b/>
          <w:bCs/>
          <w:color w:val="1A1A1A"/>
          <w:sz w:val="21"/>
          <w:szCs w:val="21"/>
        </w:rPr>
        <w:t>24–48 hours minimum</w:t>
      </w:r>
      <w:r>
        <w:rPr>
          <w:rFonts w:ascii="Calibri" w:eastAsia="Calibri" w:hAnsi="Calibri" w:cs="Calibri"/>
          <w:color w:val="1A1A1A"/>
          <w:sz w:val="21"/>
          <w:szCs w:val="21"/>
        </w:rPr>
        <w:t xml:space="preserve"> for full granule hydration and seal development.</w:t>
      </w:r>
    </w:p>
    <w:p w14:paraId="5B6D0A38"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In dry conditions, add water above the seal interval to initiate hydration.</w:t>
      </w:r>
    </w:p>
    <w:p w14:paraId="012DF95D" w14:textId="77777777" w:rsidR="008D108F" w:rsidRDefault="00000000">
      <w:pPr>
        <w:pStyle w:val="Heading3"/>
        <w:spacing w:before="360" w:after="240" w:line="360" w:lineRule="auto"/>
      </w:pPr>
      <w:r>
        <w:rPr>
          <w:rFonts w:ascii="Calibri" w:eastAsia="Calibri" w:hAnsi="Calibri" w:cs="Calibri"/>
          <w:color w:val="1B3A6B"/>
          <w:sz w:val="21"/>
          <w:szCs w:val="21"/>
        </w:rPr>
        <w:t>7.4   Regulatory Compliance</w:t>
      </w:r>
    </w:p>
    <w:p w14:paraId="5BC4114B"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 xml:space="preserve">Suitable </w:t>
      </w:r>
      <w:proofErr w:type="gramStart"/>
      <w:r>
        <w:rPr>
          <w:rFonts w:ascii="Calibri" w:eastAsia="Calibri" w:hAnsi="Calibri" w:cs="Calibri"/>
          <w:color w:val="1A1A1A"/>
          <w:sz w:val="21"/>
          <w:szCs w:val="21"/>
        </w:rPr>
        <w:t>per</w:t>
      </w:r>
      <w:proofErr w:type="gramEnd"/>
      <w:r>
        <w:rPr>
          <w:rFonts w:ascii="Calibri" w:eastAsia="Calibri" w:hAnsi="Calibri" w:cs="Calibri"/>
          <w:color w:val="1A1A1A"/>
          <w:sz w:val="21"/>
          <w:szCs w:val="21"/>
        </w:rPr>
        <w:t xml:space="preserve"> </w:t>
      </w:r>
      <w:r>
        <w:rPr>
          <w:rFonts w:ascii="Calibri" w:eastAsia="Calibri" w:hAnsi="Calibri" w:cs="Calibri"/>
          <w:b/>
          <w:bCs/>
          <w:color w:val="1A1A1A"/>
          <w:sz w:val="21"/>
          <w:szCs w:val="21"/>
        </w:rPr>
        <w:t>EPA RCRA, CERCLA, ASTM D5092</w:t>
      </w:r>
      <w:r>
        <w:rPr>
          <w:rFonts w:ascii="Calibri" w:eastAsia="Calibri" w:hAnsi="Calibri" w:cs="Calibri"/>
          <w:color w:val="1A1A1A"/>
          <w:sz w:val="21"/>
          <w:szCs w:val="21"/>
        </w:rPr>
        <w:t>, and applicable state agency requirements.</w:t>
      </w:r>
    </w:p>
    <w:p w14:paraId="0BD8400B"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Verify local and project-specific requirements before construction.</w:t>
      </w:r>
    </w:p>
    <w:p w14:paraId="021DA41E"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8  —</w:t>
      </w:r>
      <w:proofErr w:type="gramEnd"/>
      <w:r>
        <w:rPr>
          <w:rFonts w:ascii="Calibri" w:eastAsia="Calibri" w:hAnsi="Calibri" w:cs="Calibri"/>
          <w:color w:val="FFFFFF"/>
          <w:sz w:val="21"/>
          <w:szCs w:val="21"/>
        </w:rPr>
        <w:t>  Storage and Handling</w:t>
      </w:r>
    </w:p>
    <w:p w14:paraId="462DB644"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Store in a cool, dry location protected from moisture. Keep bags sealed until point of use.</w:t>
      </w:r>
    </w:p>
    <w:p w14:paraId="62B61E5A" w14:textId="77777777" w:rsidR="008D108F" w:rsidRDefault="00000000">
      <w:pPr>
        <w:pStyle w:val="ListParagraph"/>
        <w:numPr>
          <w:ilvl w:val="0"/>
          <w:numId w:val="1"/>
        </w:numPr>
        <w:spacing w:after="60" w:line="408" w:lineRule="auto"/>
      </w:pPr>
      <w:r>
        <w:rPr>
          <w:rFonts w:ascii="Calibri" w:eastAsia="Calibri" w:hAnsi="Calibri" w:cs="Calibri"/>
          <w:b/>
          <w:bCs/>
          <w:color w:val="1A1A1A"/>
          <w:sz w:val="21"/>
          <w:szCs w:val="21"/>
        </w:rPr>
        <w:t>Shelf life:</w:t>
      </w:r>
      <w:r>
        <w:rPr>
          <w:rFonts w:ascii="Calibri" w:eastAsia="Calibri" w:hAnsi="Calibri" w:cs="Calibri"/>
          <w:color w:val="1A1A1A"/>
          <w:sz w:val="21"/>
          <w:szCs w:val="21"/>
        </w:rPr>
        <w:t xml:space="preserve"> Indefinite in dry storage — natural mineral, no expiration.</w:t>
      </w:r>
    </w:p>
    <w:p w14:paraId="7FB756C1" w14:textId="77777777" w:rsidR="008D108F" w:rsidRDefault="00000000">
      <w:pPr>
        <w:pStyle w:val="ListParagraph"/>
        <w:numPr>
          <w:ilvl w:val="0"/>
          <w:numId w:val="1"/>
        </w:numPr>
        <w:spacing w:after="60" w:line="408" w:lineRule="auto"/>
      </w:pPr>
      <w:proofErr w:type="gramStart"/>
      <w:r>
        <w:rPr>
          <w:rFonts w:ascii="Calibri" w:eastAsia="Calibri" w:hAnsi="Calibri" w:cs="Calibri"/>
          <w:color w:val="1A1A1A"/>
          <w:sz w:val="21"/>
          <w:szCs w:val="21"/>
        </w:rPr>
        <w:t>Product becomes</w:t>
      </w:r>
      <w:proofErr w:type="gramEnd"/>
      <w:r>
        <w:rPr>
          <w:rFonts w:ascii="Calibri" w:eastAsia="Calibri" w:hAnsi="Calibri" w:cs="Calibri"/>
          <w:color w:val="1A1A1A"/>
          <w:sz w:val="21"/>
          <w:szCs w:val="21"/>
        </w:rPr>
        <w:t xml:space="preserve"> extremely slippery when wet. Use anti-slip footwear on wet surfaces.</w:t>
      </w:r>
    </w:p>
    <w:p w14:paraId="3788382E"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lastRenderedPageBreak/>
        <w:t>Minimize dust generation. Use dust mask, safety glasses, and gloves in dusty conditions.</w:t>
      </w:r>
    </w:p>
    <w:p w14:paraId="7FDFFF2B" w14:textId="77777777" w:rsidR="008D108F" w:rsidRDefault="00000000">
      <w:pPr>
        <w:pStyle w:val="Heading3"/>
        <w:spacing w:before="360" w:after="240" w:line="360" w:lineRule="auto"/>
      </w:pPr>
      <w:r>
        <w:rPr>
          <w:rFonts w:ascii="Calibri" w:eastAsia="Calibri" w:hAnsi="Calibri" w:cs="Calibri"/>
          <w:color w:val="1B3A6B"/>
          <w:sz w:val="21"/>
          <w:szCs w:val="21"/>
        </w:rPr>
        <w:t>8.1   PPE Summary</w:t>
      </w:r>
    </w:p>
    <w:p w14:paraId="4F4D193E"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646"/>
        <w:gridCol w:w="5704"/>
      </w:tblGrid>
      <w:tr w:rsidR="008D108F" w14:paraId="47FFCB77" w14:textId="77777777">
        <w:trPr>
          <w:tblHeader/>
        </w:trPr>
        <w:tc>
          <w:tcPr>
            <w:tcW w:w="1950" w:type="pct"/>
            <w:shd w:val="clear" w:color="auto" w:fill="1B3A6B"/>
            <w:tcMar>
              <w:top w:w="75" w:type="dxa"/>
              <w:left w:w="135" w:type="dxa"/>
              <w:bottom w:w="75" w:type="dxa"/>
              <w:right w:w="135" w:type="dxa"/>
            </w:tcMar>
          </w:tcPr>
          <w:p w14:paraId="5BCE4CD8" w14:textId="77777777" w:rsidR="008D108F" w:rsidRDefault="00000000">
            <w:r>
              <w:rPr>
                <w:rFonts w:ascii="Calibri" w:eastAsia="Calibri" w:hAnsi="Calibri" w:cs="Calibri"/>
                <w:b/>
                <w:bCs/>
                <w:color w:val="FFFFFF"/>
                <w:sz w:val="21"/>
                <w:szCs w:val="21"/>
              </w:rPr>
              <w:t>Hazard</w:t>
            </w:r>
          </w:p>
        </w:tc>
        <w:tc>
          <w:tcPr>
            <w:tcW w:w="3050" w:type="pct"/>
            <w:shd w:val="clear" w:color="auto" w:fill="1B3A6B"/>
            <w:tcMar>
              <w:top w:w="75" w:type="dxa"/>
              <w:left w:w="135" w:type="dxa"/>
              <w:bottom w:w="75" w:type="dxa"/>
              <w:right w:w="135" w:type="dxa"/>
            </w:tcMar>
          </w:tcPr>
          <w:p w14:paraId="1466D4D6" w14:textId="77777777" w:rsidR="008D108F" w:rsidRDefault="00000000">
            <w:r>
              <w:rPr>
                <w:rFonts w:ascii="Calibri" w:eastAsia="Calibri" w:hAnsi="Calibri" w:cs="Calibri"/>
                <w:b/>
                <w:bCs/>
                <w:color w:val="FFFFFF"/>
                <w:sz w:val="21"/>
                <w:szCs w:val="21"/>
              </w:rPr>
              <w:t>Recommended PPE</w:t>
            </w:r>
          </w:p>
        </w:tc>
      </w:tr>
      <w:tr w:rsidR="008D108F" w14:paraId="6F794FC6" w14:textId="77777777">
        <w:tc>
          <w:tcPr>
            <w:tcW w:w="1950" w:type="pct"/>
            <w:tcMar>
              <w:top w:w="75" w:type="dxa"/>
              <w:left w:w="135" w:type="dxa"/>
              <w:bottom w:w="75" w:type="dxa"/>
              <w:right w:w="135" w:type="dxa"/>
            </w:tcMar>
          </w:tcPr>
          <w:p w14:paraId="3B2D7723" w14:textId="77777777" w:rsidR="008D108F" w:rsidRDefault="00000000">
            <w:r>
              <w:rPr>
                <w:rFonts w:ascii="Calibri" w:eastAsia="Calibri" w:hAnsi="Calibri" w:cs="Calibri"/>
                <w:color w:val="1A1A1A"/>
                <w:sz w:val="21"/>
                <w:szCs w:val="21"/>
              </w:rPr>
              <w:t>Dust inhalation</w:t>
            </w:r>
          </w:p>
        </w:tc>
        <w:tc>
          <w:tcPr>
            <w:tcW w:w="3050" w:type="pct"/>
            <w:tcMar>
              <w:top w:w="75" w:type="dxa"/>
              <w:left w:w="135" w:type="dxa"/>
              <w:bottom w:w="75" w:type="dxa"/>
              <w:right w:w="135" w:type="dxa"/>
            </w:tcMar>
          </w:tcPr>
          <w:p w14:paraId="5A404A90" w14:textId="77777777" w:rsidR="008D108F" w:rsidRDefault="00000000">
            <w:r>
              <w:rPr>
                <w:rFonts w:ascii="Calibri" w:eastAsia="Calibri" w:hAnsi="Calibri" w:cs="Calibri"/>
                <w:color w:val="1A1A1A"/>
                <w:sz w:val="21"/>
                <w:szCs w:val="21"/>
              </w:rPr>
              <w:t>NIOSH-approved dust mask or N95 respirator</w:t>
            </w:r>
          </w:p>
        </w:tc>
      </w:tr>
      <w:tr w:rsidR="008D108F" w14:paraId="1DD49339" w14:textId="77777777">
        <w:tc>
          <w:tcPr>
            <w:tcW w:w="1950" w:type="pct"/>
            <w:tcMar>
              <w:top w:w="75" w:type="dxa"/>
              <w:left w:w="135" w:type="dxa"/>
              <w:bottom w:w="75" w:type="dxa"/>
              <w:right w:w="135" w:type="dxa"/>
            </w:tcMar>
          </w:tcPr>
          <w:p w14:paraId="1BF65A7D" w14:textId="77777777" w:rsidR="008D108F" w:rsidRDefault="00000000">
            <w:r>
              <w:rPr>
                <w:rFonts w:ascii="Calibri" w:eastAsia="Calibri" w:hAnsi="Calibri" w:cs="Calibri"/>
                <w:color w:val="1A1A1A"/>
                <w:sz w:val="21"/>
                <w:szCs w:val="21"/>
              </w:rPr>
              <w:t>Eye irritation (dust)</w:t>
            </w:r>
          </w:p>
        </w:tc>
        <w:tc>
          <w:tcPr>
            <w:tcW w:w="3050" w:type="pct"/>
            <w:tcMar>
              <w:top w:w="75" w:type="dxa"/>
              <w:left w:w="135" w:type="dxa"/>
              <w:bottom w:w="75" w:type="dxa"/>
              <w:right w:w="135" w:type="dxa"/>
            </w:tcMar>
          </w:tcPr>
          <w:p w14:paraId="54FA351E" w14:textId="77777777" w:rsidR="008D108F" w:rsidRDefault="00000000">
            <w:r>
              <w:rPr>
                <w:rFonts w:ascii="Calibri" w:eastAsia="Calibri" w:hAnsi="Calibri" w:cs="Calibri"/>
                <w:color w:val="1A1A1A"/>
                <w:sz w:val="21"/>
                <w:szCs w:val="21"/>
              </w:rPr>
              <w:t>Safety glasses with side shields or goggles</w:t>
            </w:r>
          </w:p>
        </w:tc>
      </w:tr>
      <w:tr w:rsidR="008D108F" w14:paraId="7747A2CC" w14:textId="77777777">
        <w:tc>
          <w:tcPr>
            <w:tcW w:w="1950" w:type="pct"/>
            <w:tcMar>
              <w:top w:w="75" w:type="dxa"/>
              <w:left w:w="135" w:type="dxa"/>
              <w:bottom w:w="75" w:type="dxa"/>
              <w:right w:w="135" w:type="dxa"/>
            </w:tcMar>
          </w:tcPr>
          <w:p w14:paraId="7F20A494" w14:textId="77777777" w:rsidR="008D108F" w:rsidRDefault="00000000">
            <w:r>
              <w:rPr>
                <w:rFonts w:ascii="Calibri" w:eastAsia="Calibri" w:hAnsi="Calibri" w:cs="Calibri"/>
                <w:color w:val="1A1A1A"/>
                <w:sz w:val="21"/>
                <w:szCs w:val="21"/>
              </w:rPr>
              <w:t>Skin contact</w:t>
            </w:r>
          </w:p>
        </w:tc>
        <w:tc>
          <w:tcPr>
            <w:tcW w:w="3050" w:type="pct"/>
            <w:tcMar>
              <w:top w:w="75" w:type="dxa"/>
              <w:left w:w="135" w:type="dxa"/>
              <w:bottom w:w="75" w:type="dxa"/>
              <w:right w:w="135" w:type="dxa"/>
            </w:tcMar>
          </w:tcPr>
          <w:p w14:paraId="2256CEC8" w14:textId="77777777" w:rsidR="008D108F" w:rsidRDefault="00000000">
            <w:r>
              <w:rPr>
                <w:rFonts w:ascii="Calibri" w:eastAsia="Calibri" w:hAnsi="Calibri" w:cs="Calibri"/>
                <w:color w:val="1A1A1A"/>
                <w:sz w:val="21"/>
                <w:szCs w:val="21"/>
              </w:rPr>
              <w:t>Work gloves; standard work clothing</w:t>
            </w:r>
          </w:p>
        </w:tc>
      </w:tr>
      <w:tr w:rsidR="008D108F" w14:paraId="0041AE6A" w14:textId="77777777">
        <w:tc>
          <w:tcPr>
            <w:tcW w:w="1950" w:type="pct"/>
            <w:tcMar>
              <w:top w:w="75" w:type="dxa"/>
              <w:left w:w="135" w:type="dxa"/>
              <w:bottom w:w="75" w:type="dxa"/>
              <w:right w:w="135" w:type="dxa"/>
            </w:tcMar>
          </w:tcPr>
          <w:p w14:paraId="123D6BA4" w14:textId="77777777" w:rsidR="008D108F" w:rsidRDefault="00000000">
            <w:r>
              <w:rPr>
                <w:rFonts w:ascii="Calibri" w:eastAsia="Calibri" w:hAnsi="Calibri" w:cs="Calibri"/>
                <w:color w:val="1A1A1A"/>
                <w:sz w:val="21"/>
                <w:szCs w:val="21"/>
              </w:rPr>
              <w:t>Slip hazard (wet product)</w:t>
            </w:r>
          </w:p>
        </w:tc>
        <w:tc>
          <w:tcPr>
            <w:tcW w:w="3050" w:type="pct"/>
            <w:tcMar>
              <w:top w:w="75" w:type="dxa"/>
              <w:left w:w="135" w:type="dxa"/>
              <w:bottom w:w="75" w:type="dxa"/>
              <w:right w:w="135" w:type="dxa"/>
            </w:tcMar>
          </w:tcPr>
          <w:p w14:paraId="59572C0C" w14:textId="77777777" w:rsidR="008D108F" w:rsidRDefault="00000000">
            <w:r>
              <w:rPr>
                <w:rFonts w:ascii="Calibri" w:eastAsia="Calibri" w:hAnsi="Calibri" w:cs="Calibri"/>
                <w:color w:val="1A1A1A"/>
                <w:sz w:val="21"/>
                <w:szCs w:val="21"/>
              </w:rPr>
              <w:t>Anti-slip footwear</w:t>
            </w:r>
          </w:p>
        </w:tc>
      </w:tr>
    </w:tbl>
    <w:p w14:paraId="72CCDB1E" w14:textId="77777777" w:rsidR="008D108F" w:rsidRDefault="008D108F">
      <w:pPr>
        <w:spacing w:after="200"/>
      </w:pPr>
    </w:p>
    <w:p w14:paraId="37FEFA19"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9  —</w:t>
      </w:r>
      <w:proofErr w:type="gramEnd"/>
      <w:r>
        <w:rPr>
          <w:rFonts w:ascii="Calibri" w:eastAsia="Calibri" w:hAnsi="Calibri" w:cs="Calibri"/>
          <w:color w:val="FFFFFF"/>
          <w:sz w:val="21"/>
          <w:szCs w:val="21"/>
        </w:rPr>
        <w:t>  Safety Summary</w:t>
      </w:r>
    </w:p>
    <w:p w14:paraId="4BCD5E08" w14:textId="77777777" w:rsidR="008D108F" w:rsidRDefault="00000000">
      <w:pPr>
        <w:spacing w:before="60" w:after="120" w:line="360" w:lineRule="auto"/>
      </w:pPr>
      <w:r>
        <w:rPr>
          <w:rFonts w:ascii="Calibri" w:eastAsia="Calibri" w:hAnsi="Calibri" w:cs="Calibri"/>
          <w:color w:val="1A1A1A"/>
          <w:sz w:val="21"/>
          <w:szCs w:val="21"/>
        </w:rPr>
        <w:t xml:space="preserve">Refer to the </w:t>
      </w:r>
      <w:r>
        <w:rPr>
          <w:rFonts w:ascii="Calibri" w:eastAsia="Calibri" w:hAnsi="Calibri" w:cs="Calibri"/>
          <w:b/>
          <w:bCs/>
          <w:color w:val="1A1A1A"/>
          <w:sz w:val="21"/>
          <w:szCs w:val="21"/>
        </w:rPr>
        <w:t>Texas Sodium Bentonite, Inc. Safety Data Sheet (SDS)</w:t>
      </w:r>
      <w:r>
        <w:rPr>
          <w:rFonts w:ascii="Calibri" w:eastAsia="Calibri" w:hAnsi="Calibri" w:cs="Calibri"/>
          <w:color w:val="1A1A1A"/>
          <w:sz w:val="21"/>
          <w:szCs w:val="21"/>
        </w:rPr>
        <w:t>, CAS 1302-78-9, Revised 2025, for complete safety information. This Product Data Sheet is not a substitute for the SDS.</w:t>
      </w:r>
    </w:p>
    <w:p w14:paraId="209D47A7" w14:textId="77777777" w:rsidR="008D108F" w:rsidRDefault="00000000">
      <w:pPr>
        <w:pStyle w:val="Heading3"/>
        <w:spacing w:before="360" w:after="240" w:line="360" w:lineRule="auto"/>
      </w:pPr>
      <w:r>
        <w:rPr>
          <w:rFonts w:ascii="Calibri" w:eastAsia="Calibri" w:hAnsi="Calibri" w:cs="Calibri"/>
          <w:color w:val="1B3A6B"/>
          <w:sz w:val="21"/>
          <w:szCs w:val="21"/>
        </w:rPr>
        <w:t>9.1   Key Safety Highlights</w:t>
      </w:r>
    </w:p>
    <w:p w14:paraId="4CD296FA"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Not classified as hazardous under HCS (29 CFR 1910.1200)</w:t>
      </w:r>
    </w:p>
    <w:p w14:paraId="45F6CF55"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Non-flammable; non-explosive; non-reactive</w:t>
      </w:r>
    </w:p>
    <w:p w14:paraId="287CD9E7"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 xml:space="preserve">Oral LD₅₀ &gt;2,000 mg/kg </w:t>
      </w:r>
      <w:proofErr w:type="spellStart"/>
      <w:r>
        <w:rPr>
          <w:rFonts w:ascii="Calibri" w:eastAsia="Calibri" w:hAnsi="Calibri" w:cs="Calibri"/>
          <w:color w:val="1A1A1A"/>
          <w:sz w:val="21"/>
          <w:szCs w:val="21"/>
        </w:rPr>
        <w:t>bw</w:t>
      </w:r>
      <w:proofErr w:type="spellEnd"/>
      <w:r>
        <w:rPr>
          <w:rFonts w:ascii="Calibri" w:eastAsia="Calibri" w:hAnsi="Calibri" w:cs="Calibri"/>
          <w:color w:val="1A1A1A"/>
          <w:sz w:val="21"/>
          <w:szCs w:val="21"/>
        </w:rPr>
        <w:t xml:space="preserve"> (rat) — low acute toxicity</w:t>
      </w:r>
    </w:p>
    <w:p w14:paraId="58C04D94"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Not classified as a carcinogen by OSHA, IARC, or NTP</w:t>
      </w:r>
    </w:p>
    <w:p w14:paraId="646D1EB9"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Contains &lt;1% w/w respirable crystalline silica (RCS)</w:t>
      </w:r>
    </w:p>
    <w:p w14:paraId="494097FE" w14:textId="77777777" w:rsidR="008D108F" w:rsidRDefault="00000000">
      <w:pPr>
        <w:pStyle w:val="ListParagraph"/>
        <w:numPr>
          <w:ilvl w:val="0"/>
          <w:numId w:val="1"/>
        </w:numPr>
        <w:spacing w:after="60" w:line="408" w:lineRule="auto"/>
      </w:pPr>
      <w:r>
        <w:rPr>
          <w:rFonts w:ascii="Calibri" w:eastAsia="Calibri" w:hAnsi="Calibri" w:cs="Calibri"/>
          <w:color w:val="1A1A1A"/>
          <w:sz w:val="21"/>
          <w:szCs w:val="21"/>
        </w:rPr>
        <w:t xml:space="preserve">Not </w:t>
      </w:r>
      <w:proofErr w:type="gramStart"/>
      <w:r>
        <w:rPr>
          <w:rFonts w:ascii="Calibri" w:eastAsia="Calibri" w:hAnsi="Calibri" w:cs="Calibri"/>
          <w:color w:val="1A1A1A"/>
          <w:sz w:val="21"/>
          <w:szCs w:val="21"/>
        </w:rPr>
        <w:t>a dangerous goods</w:t>
      </w:r>
      <w:proofErr w:type="gramEnd"/>
      <w:r>
        <w:rPr>
          <w:rFonts w:ascii="Calibri" w:eastAsia="Calibri" w:hAnsi="Calibri" w:cs="Calibri"/>
          <w:color w:val="1A1A1A"/>
          <w:sz w:val="21"/>
          <w:szCs w:val="21"/>
        </w:rPr>
        <w:t xml:space="preserve"> for transport (Not classified — ADR, IMDG, ICAO/IATA)</w:t>
      </w:r>
    </w:p>
    <w:p w14:paraId="7ABBD64A" w14:textId="77777777" w:rsidR="001220D9" w:rsidRDefault="001220D9">
      <w:pPr>
        <w:pStyle w:val="Heading3"/>
        <w:spacing w:before="360" w:after="240" w:line="360" w:lineRule="auto"/>
        <w:rPr>
          <w:rFonts w:ascii="Calibri" w:eastAsia="Calibri" w:hAnsi="Calibri" w:cs="Calibri"/>
          <w:color w:val="1B3A6B"/>
          <w:sz w:val="21"/>
          <w:szCs w:val="21"/>
        </w:rPr>
      </w:pPr>
    </w:p>
    <w:p w14:paraId="394F0EC7" w14:textId="77777777" w:rsidR="001220D9" w:rsidRDefault="001220D9">
      <w:pPr>
        <w:pStyle w:val="Heading3"/>
        <w:spacing w:before="360" w:after="240" w:line="360" w:lineRule="auto"/>
        <w:rPr>
          <w:rFonts w:ascii="Calibri" w:eastAsia="Calibri" w:hAnsi="Calibri" w:cs="Calibri"/>
          <w:color w:val="1B3A6B"/>
          <w:sz w:val="21"/>
          <w:szCs w:val="21"/>
        </w:rPr>
      </w:pPr>
    </w:p>
    <w:p w14:paraId="4E13BD9E" w14:textId="1318CBCC" w:rsidR="008D108F" w:rsidRDefault="00000000">
      <w:pPr>
        <w:pStyle w:val="Heading3"/>
        <w:spacing w:before="360" w:after="240" w:line="360" w:lineRule="auto"/>
      </w:pPr>
      <w:r>
        <w:rPr>
          <w:rFonts w:ascii="Calibri" w:eastAsia="Calibri" w:hAnsi="Calibri" w:cs="Calibri"/>
          <w:color w:val="1B3A6B"/>
          <w:sz w:val="21"/>
          <w:szCs w:val="21"/>
        </w:rPr>
        <w:lastRenderedPageBreak/>
        <w:t>9.2   Occupational Exposure Limits (OELs)</w:t>
      </w:r>
    </w:p>
    <w:p w14:paraId="665E4823"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683"/>
        <w:gridCol w:w="5049"/>
        <w:gridCol w:w="2618"/>
      </w:tblGrid>
      <w:tr w:rsidR="008D108F" w14:paraId="392E9A35" w14:textId="77777777">
        <w:trPr>
          <w:tblHeader/>
        </w:trPr>
        <w:tc>
          <w:tcPr>
            <w:tcW w:w="900" w:type="pct"/>
            <w:shd w:val="clear" w:color="auto" w:fill="1B3A6B"/>
            <w:tcMar>
              <w:top w:w="75" w:type="dxa"/>
              <w:left w:w="135" w:type="dxa"/>
              <w:bottom w:w="75" w:type="dxa"/>
              <w:right w:w="135" w:type="dxa"/>
            </w:tcMar>
          </w:tcPr>
          <w:p w14:paraId="4A025C94" w14:textId="77777777" w:rsidR="008D108F" w:rsidRDefault="00000000">
            <w:r>
              <w:rPr>
                <w:rFonts w:ascii="Calibri" w:eastAsia="Calibri" w:hAnsi="Calibri" w:cs="Calibri"/>
                <w:b/>
                <w:bCs/>
                <w:color w:val="FFFFFF"/>
                <w:sz w:val="21"/>
                <w:szCs w:val="21"/>
              </w:rPr>
              <w:t>Agency</w:t>
            </w:r>
          </w:p>
        </w:tc>
        <w:tc>
          <w:tcPr>
            <w:tcW w:w="2700" w:type="pct"/>
            <w:shd w:val="clear" w:color="auto" w:fill="1B3A6B"/>
            <w:tcMar>
              <w:top w:w="75" w:type="dxa"/>
              <w:left w:w="135" w:type="dxa"/>
              <w:bottom w:w="75" w:type="dxa"/>
              <w:right w:w="135" w:type="dxa"/>
            </w:tcMar>
          </w:tcPr>
          <w:p w14:paraId="57A668E4" w14:textId="77777777" w:rsidR="008D108F" w:rsidRDefault="00000000">
            <w:r>
              <w:rPr>
                <w:rFonts w:ascii="Calibri" w:eastAsia="Calibri" w:hAnsi="Calibri" w:cs="Calibri"/>
                <w:b/>
                <w:bCs/>
                <w:color w:val="FFFFFF"/>
                <w:sz w:val="21"/>
                <w:szCs w:val="21"/>
              </w:rPr>
              <w:t>Parameter</w:t>
            </w:r>
          </w:p>
        </w:tc>
        <w:tc>
          <w:tcPr>
            <w:tcW w:w="1400" w:type="pct"/>
            <w:shd w:val="clear" w:color="auto" w:fill="1B3A6B"/>
            <w:tcMar>
              <w:top w:w="75" w:type="dxa"/>
              <w:left w:w="135" w:type="dxa"/>
              <w:bottom w:w="75" w:type="dxa"/>
              <w:right w:w="135" w:type="dxa"/>
            </w:tcMar>
          </w:tcPr>
          <w:p w14:paraId="2612C57A" w14:textId="77777777" w:rsidR="008D108F" w:rsidRDefault="00000000">
            <w:r>
              <w:rPr>
                <w:rFonts w:ascii="Calibri" w:eastAsia="Calibri" w:hAnsi="Calibri" w:cs="Calibri"/>
                <w:b/>
                <w:bCs/>
                <w:color w:val="FFFFFF"/>
                <w:sz w:val="21"/>
                <w:szCs w:val="21"/>
              </w:rPr>
              <w:t>Limit</w:t>
            </w:r>
          </w:p>
        </w:tc>
      </w:tr>
      <w:tr w:rsidR="008D108F" w14:paraId="4BF1EC4B" w14:textId="77777777">
        <w:tc>
          <w:tcPr>
            <w:tcW w:w="900" w:type="pct"/>
            <w:tcMar>
              <w:top w:w="75" w:type="dxa"/>
              <w:left w:w="135" w:type="dxa"/>
              <w:bottom w:w="75" w:type="dxa"/>
              <w:right w:w="135" w:type="dxa"/>
            </w:tcMar>
          </w:tcPr>
          <w:p w14:paraId="4BDEC8A2" w14:textId="77777777" w:rsidR="008D108F" w:rsidRDefault="00000000">
            <w:r>
              <w:rPr>
                <w:rFonts w:ascii="Calibri" w:eastAsia="Calibri" w:hAnsi="Calibri" w:cs="Calibri"/>
                <w:color w:val="1A1A1A"/>
                <w:sz w:val="21"/>
                <w:szCs w:val="21"/>
              </w:rPr>
              <w:t>OSHA</w:t>
            </w:r>
          </w:p>
        </w:tc>
        <w:tc>
          <w:tcPr>
            <w:tcW w:w="2700" w:type="pct"/>
            <w:tcMar>
              <w:top w:w="75" w:type="dxa"/>
              <w:left w:w="135" w:type="dxa"/>
              <w:bottom w:w="75" w:type="dxa"/>
              <w:right w:w="135" w:type="dxa"/>
            </w:tcMar>
          </w:tcPr>
          <w:p w14:paraId="3CC3BF7A" w14:textId="77777777" w:rsidR="008D108F" w:rsidRDefault="00000000">
            <w:r>
              <w:rPr>
                <w:rFonts w:ascii="Calibri" w:eastAsia="Calibri" w:hAnsi="Calibri" w:cs="Calibri"/>
                <w:color w:val="1A1A1A"/>
                <w:sz w:val="21"/>
                <w:szCs w:val="21"/>
              </w:rPr>
              <w:t>Respirable dust PEL-TWA</w:t>
            </w:r>
          </w:p>
        </w:tc>
        <w:tc>
          <w:tcPr>
            <w:tcW w:w="1400" w:type="pct"/>
            <w:tcMar>
              <w:top w:w="75" w:type="dxa"/>
              <w:left w:w="135" w:type="dxa"/>
              <w:bottom w:w="75" w:type="dxa"/>
              <w:right w:w="135" w:type="dxa"/>
            </w:tcMar>
          </w:tcPr>
          <w:p w14:paraId="3C956FE1" w14:textId="77777777" w:rsidR="008D108F" w:rsidRDefault="00000000">
            <w:r>
              <w:rPr>
                <w:rFonts w:ascii="Calibri" w:eastAsia="Calibri" w:hAnsi="Calibri" w:cs="Calibri"/>
                <w:color w:val="1A1A1A"/>
                <w:sz w:val="21"/>
                <w:szCs w:val="21"/>
              </w:rPr>
              <w:t>5 mg/m³</w:t>
            </w:r>
          </w:p>
        </w:tc>
      </w:tr>
      <w:tr w:rsidR="008D108F" w14:paraId="5AFE1E88" w14:textId="77777777">
        <w:tc>
          <w:tcPr>
            <w:tcW w:w="900" w:type="pct"/>
            <w:tcMar>
              <w:top w:w="75" w:type="dxa"/>
              <w:left w:w="135" w:type="dxa"/>
              <w:bottom w:w="75" w:type="dxa"/>
              <w:right w:w="135" w:type="dxa"/>
            </w:tcMar>
          </w:tcPr>
          <w:p w14:paraId="1B02E61F" w14:textId="77777777" w:rsidR="008D108F" w:rsidRDefault="00000000">
            <w:r>
              <w:rPr>
                <w:rFonts w:ascii="Calibri" w:eastAsia="Calibri" w:hAnsi="Calibri" w:cs="Calibri"/>
                <w:color w:val="1A1A1A"/>
                <w:sz w:val="21"/>
                <w:szCs w:val="21"/>
              </w:rPr>
              <w:t>OSHA</w:t>
            </w:r>
          </w:p>
        </w:tc>
        <w:tc>
          <w:tcPr>
            <w:tcW w:w="2700" w:type="pct"/>
            <w:tcMar>
              <w:top w:w="75" w:type="dxa"/>
              <w:left w:w="135" w:type="dxa"/>
              <w:bottom w:w="75" w:type="dxa"/>
              <w:right w:w="135" w:type="dxa"/>
            </w:tcMar>
          </w:tcPr>
          <w:p w14:paraId="5942E3D0" w14:textId="77777777" w:rsidR="008D108F" w:rsidRDefault="00000000">
            <w:r>
              <w:rPr>
                <w:rFonts w:ascii="Calibri" w:eastAsia="Calibri" w:hAnsi="Calibri" w:cs="Calibri"/>
                <w:color w:val="1A1A1A"/>
                <w:sz w:val="21"/>
                <w:szCs w:val="21"/>
              </w:rPr>
              <w:t>Total dust PEL-TWA</w:t>
            </w:r>
          </w:p>
        </w:tc>
        <w:tc>
          <w:tcPr>
            <w:tcW w:w="1400" w:type="pct"/>
            <w:tcMar>
              <w:top w:w="75" w:type="dxa"/>
              <w:left w:w="135" w:type="dxa"/>
              <w:bottom w:w="75" w:type="dxa"/>
              <w:right w:w="135" w:type="dxa"/>
            </w:tcMar>
          </w:tcPr>
          <w:p w14:paraId="762A975F" w14:textId="77777777" w:rsidR="008D108F" w:rsidRDefault="00000000">
            <w:r>
              <w:rPr>
                <w:rFonts w:ascii="Calibri" w:eastAsia="Calibri" w:hAnsi="Calibri" w:cs="Calibri"/>
                <w:color w:val="1A1A1A"/>
                <w:sz w:val="21"/>
                <w:szCs w:val="21"/>
              </w:rPr>
              <w:t>15 mg/m³</w:t>
            </w:r>
          </w:p>
        </w:tc>
      </w:tr>
      <w:tr w:rsidR="008D108F" w14:paraId="01757B17" w14:textId="77777777">
        <w:tc>
          <w:tcPr>
            <w:tcW w:w="900" w:type="pct"/>
            <w:tcMar>
              <w:top w:w="75" w:type="dxa"/>
              <w:left w:w="135" w:type="dxa"/>
              <w:bottom w:w="75" w:type="dxa"/>
              <w:right w:w="135" w:type="dxa"/>
            </w:tcMar>
          </w:tcPr>
          <w:p w14:paraId="61E62D88" w14:textId="77777777" w:rsidR="008D108F" w:rsidRDefault="00000000">
            <w:r>
              <w:rPr>
                <w:rFonts w:ascii="Calibri" w:eastAsia="Calibri" w:hAnsi="Calibri" w:cs="Calibri"/>
                <w:color w:val="1A1A1A"/>
                <w:sz w:val="21"/>
                <w:szCs w:val="21"/>
              </w:rPr>
              <w:t>ACGIH</w:t>
            </w:r>
          </w:p>
        </w:tc>
        <w:tc>
          <w:tcPr>
            <w:tcW w:w="2700" w:type="pct"/>
            <w:tcMar>
              <w:top w:w="75" w:type="dxa"/>
              <w:left w:w="135" w:type="dxa"/>
              <w:bottom w:w="75" w:type="dxa"/>
              <w:right w:w="135" w:type="dxa"/>
            </w:tcMar>
          </w:tcPr>
          <w:p w14:paraId="566DAA59" w14:textId="77777777" w:rsidR="008D108F" w:rsidRDefault="00000000">
            <w:r>
              <w:rPr>
                <w:rFonts w:ascii="Calibri" w:eastAsia="Calibri" w:hAnsi="Calibri" w:cs="Calibri"/>
                <w:color w:val="1A1A1A"/>
                <w:sz w:val="21"/>
                <w:szCs w:val="21"/>
              </w:rPr>
              <w:t>Inhalable dust TLV-TWA</w:t>
            </w:r>
          </w:p>
        </w:tc>
        <w:tc>
          <w:tcPr>
            <w:tcW w:w="1400" w:type="pct"/>
            <w:tcMar>
              <w:top w:w="75" w:type="dxa"/>
              <w:left w:w="135" w:type="dxa"/>
              <w:bottom w:w="75" w:type="dxa"/>
              <w:right w:w="135" w:type="dxa"/>
            </w:tcMar>
          </w:tcPr>
          <w:p w14:paraId="482D0068" w14:textId="77777777" w:rsidR="008D108F" w:rsidRDefault="00000000">
            <w:r>
              <w:rPr>
                <w:rFonts w:ascii="Calibri" w:eastAsia="Calibri" w:hAnsi="Calibri" w:cs="Calibri"/>
                <w:color w:val="1A1A1A"/>
                <w:sz w:val="21"/>
                <w:szCs w:val="21"/>
              </w:rPr>
              <w:t>10 mg/m³</w:t>
            </w:r>
          </w:p>
        </w:tc>
      </w:tr>
      <w:tr w:rsidR="008D108F" w14:paraId="34575C3A" w14:textId="77777777">
        <w:tc>
          <w:tcPr>
            <w:tcW w:w="900" w:type="pct"/>
            <w:tcMar>
              <w:top w:w="75" w:type="dxa"/>
              <w:left w:w="135" w:type="dxa"/>
              <w:bottom w:w="75" w:type="dxa"/>
              <w:right w:w="135" w:type="dxa"/>
            </w:tcMar>
          </w:tcPr>
          <w:p w14:paraId="12FFC4A6" w14:textId="77777777" w:rsidR="008D108F" w:rsidRDefault="00000000">
            <w:r>
              <w:rPr>
                <w:rFonts w:ascii="Calibri" w:eastAsia="Calibri" w:hAnsi="Calibri" w:cs="Calibri"/>
                <w:color w:val="1A1A1A"/>
                <w:sz w:val="21"/>
                <w:szCs w:val="21"/>
              </w:rPr>
              <w:t>NIOSH</w:t>
            </w:r>
          </w:p>
        </w:tc>
        <w:tc>
          <w:tcPr>
            <w:tcW w:w="2700" w:type="pct"/>
            <w:tcMar>
              <w:top w:w="75" w:type="dxa"/>
              <w:left w:w="135" w:type="dxa"/>
              <w:bottom w:w="75" w:type="dxa"/>
              <w:right w:w="135" w:type="dxa"/>
            </w:tcMar>
          </w:tcPr>
          <w:p w14:paraId="7927DCFC" w14:textId="77777777" w:rsidR="008D108F" w:rsidRDefault="00000000">
            <w:r>
              <w:rPr>
                <w:rFonts w:ascii="Calibri" w:eastAsia="Calibri" w:hAnsi="Calibri" w:cs="Calibri"/>
                <w:color w:val="1A1A1A"/>
                <w:sz w:val="21"/>
                <w:szCs w:val="21"/>
              </w:rPr>
              <w:t>Quartz (RCS) REL-TWA</w:t>
            </w:r>
          </w:p>
        </w:tc>
        <w:tc>
          <w:tcPr>
            <w:tcW w:w="1400" w:type="pct"/>
            <w:tcMar>
              <w:top w:w="75" w:type="dxa"/>
              <w:left w:w="135" w:type="dxa"/>
              <w:bottom w:w="75" w:type="dxa"/>
              <w:right w:w="135" w:type="dxa"/>
            </w:tcMar>
          </w:tcPr>
          <w:p w14:paraId="09559C3C" w14:textId="77777777" w:rsidR="008D108F" w:rsidRDefault="00000000">
            <w:r>
              <w:rPr>
                <w:rFonts w:ascii="Calibri" w:eastAsia="Calibri" w:hAnsi="Calibri" w:cs="Calibri"/>
                <w:color w:val="1A1A1A"/>
                <w:sz w:val="21"/>
                <w:szCs w:val="21"/>
              </w:rPr>
              <w:t>0.05 mg/m³</w:t>
            </w:r>
          </w:p>
        </w:tc>
      </w:tr>
    </w:tbl>
    <w:p w14:paraId="1679D9EA" w14:textId="77777777" w:rsidR="008D108F" w:rsidRDefault="008D108F">
      <w:pPr>
        <w:spacing w:after="200"/>
      </w:pPr>
    </w:p>
    <w:p w14:paraId="5BA9AC5D" w14:textId="77777777" w:rsidR="008D108F" w:rsidRDefault="008D108F">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8D108F" w14:paraId="23AA2864" w14:textId="77777777">
        <w:tc>
          <w:tcPr>
            <w:tcW w:w="0" w:type="auto"/>
            <w:tcBorders>
              <w:top w:val="nil"/>
              <w:left w:val="single" w:sz="24" w:space="0" w:color="C8A535"/>
              <w:bottom w:val="nil"/>
              <w:right w:val="nil"/>
            </w:tcBorders>
            <w:shd w:val="clear" w:color="auto" w:fill="FFF8E6"/>
            <w:tcMar>
              <w:top w:w="105" w:type="dxa"/>
              <w:left w:w="180" w:type="dxa"/>
              <w:bottom w:w="105" w:type="dxa"/>
              <w:right w:w="180" w:type="dxa"/>
            </w:tcMar>
          </w:tcPr>
          <w:p w14:paraId="17465B22" w14:textId="77777777" w:rsidR="008D108F" w:rsidRDefault="00000000">
            <w:pPr>
              <w:spacing w:after="120" w:line="408" w:lineRule="auto"/>
            </w:pPr>
            <w:r>
              <w:t>Emergency Contact:</w:t>
            </w:r>
          </w:p>
          <w:p w14:paraId="590804BA" w14:textId="6F5CD98F" w:rsidR="008D108F" w:rsidRDefault="00000000" w:rsidP="001220D9">
            <w:pPr>
              <w:spacing w:after="120" w:line="408" w:lineRule="auto"/>
            </w:pPr>
            <w:r>
              <w:t>American Association of Poison Control Centers — (800) 222-1222</w:t>
            </w:r>
            <w:r w:rsidR="001220D9">
              <w:t xml:space="preserve"> </w:t>
            </w:r>
            <w:r>
              <w:t>|</w:t>
            </w:r>
            <w:r w:rsidR="001220D9">
              <w:t xml:space="preserve"> </w:t>
            </w:r>
            <w:proofErr w:type="gramStart"/>
            <w:r>
              <w:t>Company</w:t>
            </w:r>
            <w:r w:rsidR="001220D9">
              <w:t xml:space="preserve">  </w:t>
            </w:r>
            <w:r>
              <w:t>Emergency</w:t>
            </w:r>
            <w:proofErr w:type="gramEnd"/>
            <w:r>
              <w:t>:</w:t>
            </w:r>
            <w:r w:rsidR="001220D9">
              <w:t xml:space="preserve"> </w:t>
            </w:r>
            <w:r>
              <w:t>(</w:t>
            </w:r>
            <w:r w:rsidR="001220D9">
              <w:t>432</w:t>
            </w:r>
            <w:r>
              <w:t xml:space="preserve">) </w:t>
            </w:r>
            <w:r w:rsidR="001220D9">
              <w:t>837-4444</w:t>
            </w:r>
          </w:p>
        </w:tc>
      </w:tr>
    </w:tbl>
    <w:p w14:paraId="51DC4F7B" w14:textId="77777777" w:rsidR="008D108F" w:rsidRDefault="008D108F">
      <w:pPr>
        <w:spacing w:after="240"/>
      </w:pPr>
    </w:p>
    <w:p w14:paraId="0BE202A5"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10  —</w:t>
      </w:r>
      <w:proofErr w:type="gramEnd"/>
      <w:r>
        <w:rPr>
          <w:rFonts w:ascii="Calibri" w:eastAsia="Calibri" w:hAnsi="Calibri" w:cs="Calibri"/>
          <w:color w:val="FFFFFF"/>
          <w:sz w:val="21"/>
          <w:szCs w:val="21"/>
        </w:rPr>
        <w:t>  Regulatory and Environmental Information</w:t>
      </w:r>
    </w:p>
    <w:p w14:paraId="788C2910"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992"/>
        <w:gridCol w:w="6358"/>
      </w:tblGrid>
      <w:tr w:rsidR="008D108F" w14:paraId="79757D26" w14:textId="77777777">
        <w:trPr>
          <w:tblHeader/>
        </w:trPr>
        <w:tc>
          <w:tcPr>
            <w:tcW w:w="1600" w:type="pct"/>
            <w:shd w:val="clear" w:color="auto" w:fill="1B3A6B"/>
            <w:tcMar>
              <w:top w:w="75" w:type="dxa"/>
              <w:left w:w="135" w:type="dxa"/>
              <w:bottom w:w="75" w:type="dxa"/>
              <w:right w:w="135" w:type="dxa"/>
            </w:tcMar>
          </w:tcPr>
          <w:p w14:paraId="341042B3" w14:textId="77777777" w:rsidR="008D108F" w:rsidRDefault="00000000">
            <w:r>
              <w:rPr>
                <w:rFonts w:ascii="Calibri" w:eastAsia="Calibri" w:hAnsi="Calibri" w:cs="Calibri"/>
                <w:b/>
                <w:bCs/>
                <w:color w:val="FFFFFF"/>
                <w:sz w:val="21"/>
                <w:szCs w:val="21"/>
              </w:rPr>
              <w:t>Item</w:t>
            </w:r>
          </w:p>
        </w:tc>
        <w:tc>
          <w:tcPr>
            <w:tcW w:w="3400" w:type="pct"/>
            <w:shd w:val="clear" w:color="auto" w:fill="1B3A6B"/>
            <w:tcMar>
              <w:top w:w="75" w:type="dxa"/>
              <w:left w:w="135" w:type="dxa"/>
              <w:bottom w:w="75" w:type="dxa"/>
              <w:right w:w="135" w:type="dxa"/>
            </w:tcMar>
          </w:tcPr>
          <w:p w14:paraId="6EDB987A" w14:textId="77777777" w:rsidR="008D108F" w:rsidRDefault="00000000">
            <w:r>
              <w:rPr>
                <w:rFonts w:ascii="Calibri" w:eastAsia="Calibri" w:hAnsi="Calibri" w:cs="Calibri"/>
                <w:b/>
                <w:bCs/>
                <w:color w:val="FFFFFF"/>
                <w:sz w:val="21"/>
                <w:szCs w:val="21"/>
              </w:rPr>
              <w:t>Detail</w:t>
            </w:r>
          </w:p>
        </w:tc>
      </w:tr>
      <w:tr w:rsidR="008D108F" w14:paraId="007908C0" w14:textId="77777777">
        <w:tc>
          <w:tcPr>
            <w:tcW w:w="1600" w:type="pct"/>
            <w:tcMar>
              <w:top w:w="75" w:type="dxa"/>
              <w:left w:w="135" w:type="dxa"/>
              <w:bottom w:w="75" w:type="dxa"/>
              <w:right w:w="135" w:type="dxa"/>
            </w:tcMar>
          </w:tcPr>
          <w:p w14:paraId="2B4F0C53" w14:textId="77777777" w:rsidR="008D108F" w:rsidRDefault="00000000">
            <w:r>
              <w:rPr>
                <w:rFonts w:ascii="Calibri" w:eastAsia="Calibri" w:hAnsi="Calibri" w:cs="Calibri"/>
                <w:color w:val="1A1A1A"/>
                <w:sz w:val="21"/>
                <w:szCs w:val="21"/>
              </w:rPr>
              <w:t>CAS Number</w:t>
            </w:r>
          </w:p>
        </w:tc>
        <w:tc>
          <w:tcPr>
            <w:tcW w:w="3400" w:type="pct"/>
            <w:tcMar>
              <w:top w:w="75" w:type="dxa"/>
              <w:left w:w="135" w:type="dxa"/>
              <w:bottom w:w="75" w:type="dxa"/>
              <w:right w:w="135" w:type="dxa"/>
            </w:tcMar>
          </w:tcPr>
          <w:p w14:paraId="129886D3" w14:textId="77777777" w:rsidR="008D108F" w:rsidRDefault="00000000">
            <w:r>
              <w:rPr>
                <w:rFonts w:ascii="Calibri" w:eastAsia="Calibri" w:hAnsi="Calibri" w:cs="Calibri"/>
                <w:color w:val="1A1A1A"/>
                <w:sz w:val="21"/>
                <w:szCs w:val="21"/>
              </w:rPr>
              <w:t>1302-78-9</w:t>
            </w:r>
          </w:p>
        </w:tc>
      </w:tr>
      <w:tr w:rsidR="008D108F" w14:paraId="031F1708" w14:textId="77777777">
        <w:tc>
          <w:tcPr>
            <w:tcW w:w="1600" w:type="pct"/>
            <w:tcMar>
              <w:top w:w="75" w:type="dxa"/>
              <w:left w:w="135" w:type="dxa"/>
              <w:bottom w:w="75" w:type="dxa"/>
              <w:right w:w="135" w:type="dxa"/>
            </w:tcMar>
          </w:tcPr>
          <w:p w14:paraId="3E5154CA" w14:textId="77777777" w:rsidR="008D108F" w:rsidRDefault="00000000">
            <w:r>
              <w:rPr>
                <w:rFonts w:ascii="Calibri" w:eastAsia="Calibri" w:hAnsi="Calibri" w:cs="Calibri"/>
                <w:color w:val="1A1A1A"/>
                <w:sz w:val="21"/>
                <w:szCs w:val="21"/>
              </w:rPr>
              <w:t>EINECS</w:t>
            </w:r>
          </w:p>
        </w:tc>
        <w:tc>
          <w:tcPr>
            <w:tcW w:w="3400" w:type="pct"/>
            <w:tcMar>
              <w:top w:w="75" w:type="dxa"/>
              <w:left w:w="135" w:type="dxa"/>
              <w:bottom w:w="75" w:type="dxa"/>
              <w:right w:w="135" w:type="dxa"/>
            </w:tcMar>
          </w:tcPr>
          <w:p w14:paraId="512E9536" w14:textId="77777777" w:rsidR="008D108F" w:rsidRDefault="00000000">
            <w:r>
              <w:rPr>
                <w:rFonts w:ascii="Calibri" w:eastAsia="Calibri" w:hAnsi="Calibri" w:cs="Calibri"/>
                <w:color w:val="1A1A1A"/>
                <w:sz w:val="21"/>
                <w:szCs w:val="21"/>
              </w:rPr>
              <w:t>215-108-5</w:t>
            </w:r>
          </w:p>
        </w:tc>
      </w:tr>
      <w:tr w:rsidR="008D108F" w14:paraId="27D23342" w14:textId="77777777">
        <w:tc>
          <w:tcPr>
            <w:tcW w:w="1600" w:type="pct"/>
            <w:tcMar>
              <w:top w:w="75" w:type="dxa"/>
              <w:left w:w="135" w:type="dxa"/>
              <w:bottom w:w="75" w:type="dxa"/>
              <w:right w:w="135" w:type="dxa"/>
            </w:tcMar>
          </w:tcPr>
          <w:p w14:paraId="5AC33C49" w14:textId="77777777" w:rsidR="008D108F" w:rsidRDefault="00000000">
            <w:r>
              <w:rPr>
                <w:rFonts w:ascii="Calibri" w:eastAsia="Calibri" w:hAnsi="Calibri" w:cs="Calibri"/>
                <w:color w:val="1A1A1A"/>
                <w:sz w:val="21"/>
                <w:szCs w:val="21"/>
              </w:rPr>
              <w:t>REACH (EU)</w:t>
            </w:r>
          </w:p>
        </w:tc>
        <w:tc>
          <w:tcPr>
            <w:tcW w:w="3400" w:type="pct"/>
            <w:tcMar>
              <w:top w:w="75" w:type="dxa"/>
              <w:left w:w="135" w:type="dxa"/>
              <w:bottom w:w="75" w:type="dxa"/>
              <w:right w:w="135" w:type="dxa"/>
            </w:tcMar>
          </w:tcPr>
          <w:p w14:paraId="0EECA713" w14:textId="77777777" w:rsidR="008D108F" w:rsidRDefault="00000000">
            <w:r>
              <w:rPr>
                <w:rFonts w:ascii="Calibri" w:eastAsia="Calibri" w:hAnsi="Calibri" w:cs="Calibri"/>
                <w:color w:val="1A1A1A"/>
                <w:sz w:val="21"/>
                <w:szCs w:val="21"/>
              </w:rPr>
              <w:t>Exempt under Annex V.7. Not classified hazardous.</w:t>
            </w:r>
          </w:p>
        </w:tc>
      </w:tr>
      <w:tr w:rsidR="008D108F" w14:paraId="5419DD57" w14:textId="77777777">
        <w:tc>
          <w:tcPr>
            <w:tcW w:w="1600" w:type="pct"/>
            <w:tcMar>
              <w:top w:w="75" w:type="dxa"/>
              <w:left w:w="135" w:type="dxa"/>
              <w:bottom w:w="75" w:type="dxa"/>
              <w:right w:w="135" w:type="dxa"/>
            </w:tcMar>
          </w:tcPr>
          <w:p w14:paraId="46053D06" w14:textId="77777777" w:rsidR="008D108F" w:rsidRDefault="00000000">
            <w:r>
              <w:rPr>
                <w:rFonts w:ascii="Calibri" w:eastAsia="Calibri" w:hAnsi="Calibri" w:cs="Calibri"/>
                <w:color w:val="1A1A1A"/>
                <w:sz w:val="21"/>
                <w:szCs w:val="21"/>
              </w:rPr>
              <w:t>RCRA (US)</w:t>
            </w:r>
          </w:p>
        </w:tc>
        <w:tc>
          <w:tcPr>
            <w:tcW w:w="3400" w:type="pct"/>
            <w:tcMar>
              <w:top w:w="75" w:type="dxa"/>
              <w:left w:w="135" w:type="dxa"/>
              <w:bottom w:w="75" w:type="dxa"/>
              <w:right w:w="135" w:type="dxa"/>
            </w:tcMar>
          </w:tcPr>
          <w:p w14:paraId="5202E50C" w14:textId="77777777" w:rsidR="008D108F" w:rsidRDefault="00000000">
            <w:r>
              <w:rPr>
                <w:rFonts w:ascii="Calibri" w:eastAsia="Calibri" w:hAnsi="Calibri" w:cs="Calibri"/>
                <w:color w:val="1A1A1A"/>
                <w:sz w:val="21"/>
                <w:szCs w:val="21"/>
              </w:rPr>
              <w:t xml:space="preserve">Not </w:t>
            </w:r>
            <w:proofErr w:type="gramStart"/>
            <w:r>
              <w:rPr>
                <w:rFonts w:ascii="Calibri" w:eastAsia="Calibri" w:hAnsi="Calibri" w:cs="Calibri"/>
                <w:color w:val="1A1A1A"/>
                <w:sz w:val="21"/>
                <w:szCs w:val="21"/>
              </w:rPr>
              <w:t>a listed</w:t>
            </w:r>
            <w:proofErr w:type="gramEnd"/>
            <w:r>
              <w:rPr>
                <w:rFonts w:ascii="Calibri" w:eastAsia="Calibri" w:hAnsi="Calibri" w:cs="Calibri"/>
                <w:color w:val="1A1A1A"/>
                <w:sz w:val="21"/>
                <w:szCs w:val="21"/>
              </w:rPr>
              <w:t xml:space="preserve"> hazardous waste. Standard landfill disposal where permitted.</w:t>
            </w:r>
          </w:p>
        </w:tc>
      </w:tr>
      <w:tr w:rsidR="008D108F" w14:paraId="7C48F84B" w14:textId="77777777">
        <w:tc>
          <w:tcPr>
            <w:tcW w:w="1600" w:type="pct"/>
            <w:tcMar>
              <w:top w:w="75" w:type="dxa"/>
              <w:left w:w="135" w:type="dxa"/>
              <w:bottom w:w="75" w:type="dxa"/>
              <w:right w:w="135" w:type="dxa"/>
            </w:tcMar>
          </w:tcPr>
          <w:p w14:paraId="7F4D4697" w14:textId="77777777" w:rsidR="008D108F" w:rsidRDefault="00000000">
            <w:r>
              <w:rPr>
                <w:rFonts w:ascii="Calibri" w:eastAsia="Calibri" w:hAnsi="Calibri" w:cs="Calibri"/>
                <w:color w:val="1A1A1A"/>
                <w:sz w:val="21"/>
                <w:szCs w:val="21"/>
              </w:rPr>
              <w:t>Aquatic Toxicity</w:t>
            </w:r>
          </w:p>
        </w:tc>
        <w:tc>
          <w:tcPr>
            <w:tcW w:w="3400" w:type="pct"/>
            <w:tcMar>
              <w:top w:w="75" w:type="dxa"/>
              <w:left w:w="135" w:type="dxa"/>
              <w:bottom w:w="75" w:type="dxa"/>
              <w:right w:w="135" w:type="dxa"/>
            </w:tcMar>
          </w:tcPr>
          <w:p w14:paraId="529A15F3" w14:textId="77777777" w:rsidR="008D108F" w:rsidRDefault="00000000">
            <w:r>
              <w:rPr>
                <w:rFonts w:ascii="Calibri" w:eastAsia="Calibri" w:hAnsi="Calibri" w:cs="Calibri"/>
                <w:color w:val="1A1A1A"/>
                <w:sz w:val="21"/>
                <w:szCs w:val="21"/>
              </w:rPr>
              <w:t>LC₅₀ (96h) freshwater fish: 16,000 mg/L — low aquatic hazard.</w:t>
            </w:r>
          </w:p>
        </w:tc>
      </w:tr>
      <w:tr w:rsidR="008D108F" w14:paraId="42A918D6" w14:textId="77777777">
        <w:tc>
          <w:tcPr>
            <w:tcW w:w="1600" w:type="pct"/>
            <w:tcMar>
              <w:top w:w="75" w:type="dxa"/>
              <w:left w:w="135" w:type="dxa"/>
              <w:bottom w:w="75" w:type="dxa"/>
              <w:right w:w="135" w:type="dxa"/>
            </w:tcMar>
          </w:tcPr>
          <w:p w14:paraId="166A6077" w14:textId="77777777" w:rsidR="008D108F" w:rsidRDefault="00000000">
            <w:r>
              <w:rPr>
                <w:rFonts w:ascii="Calibri" w:eastAsia="Calibri" w:hAnsi="Calibri" w:cs="Calibri"/>
                <w:color w:val="1A1A1A"/>
                <w:sz w:val="21"/>
                <w:szCs w:val="21"/>
              </w:rPr>
              <w:t>Persistence / Biodegradability</w:t>
            </w:r>
          </w:p>
        </w:tc>
        <w:tc>
          <w:tcPr>
            <w:tcW w:w="3400" w:type="pct"/>
            <w:tcMar>
              <w:top w:w="75" w:type="dxa"/>
              <w:left w:w="135" w:type="dxa"/>
              <w:bottom w:w="75" w:type="dxa"/>
              <w:right w:w="135" w:type="dxa"/>
            </w:tcMar>
          </w:tcPr>
          <w:p w14:paraId="0A037B97" w14:textId="77777777" w:rsidR="008D108F" w:rsidRDefault="00000000">
            <w:r>
              <w:rPr>
                <w:rFonts w:ascii="Calibri" w:eastAsia="Calibri" w:hAnsi="Calibri" w:cs="Calibri"/>
                <w:color w:val="1A1A1A"/>
                <w:sz w:val="21"/>
                <w:szCs w:val="21"/>
              </w:rPr>
              <w:t>Not relevant for inorganic minerals.</w:t>
            </w:r>
          </w:p>
        </w:tc>
      </w:tr>
    </w:tbl>
    <w:p w14:paraId="6C2AA06F" w14:textId="77777777" w:rsidR="008D108F" w:rsidRDefault="008D108F">
      <w:pPr>
        <w:spacing w:after="200"/>
      </w:pPr>
    </w:p>
    <w:p w14:paraId="743255DD" w14:textId="77777777" w:rsidR="001220D9" w:rsidRDefault="001220D9">
      <w:pPr>
        <w:spacing w:after="200"/>
      </w:pPr>
    </w:p>
    <w:p w14:paraId="3A59A23C"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lastRenderedPageBreak/>
        <w:t xml:space="preserve">Section </w:t>
      </w:r>
      <w:proofErr w:type="gramStart"/>
      <w:r>
        <w:rPr>
          <w:rFonts w:ascii="Calibri" w:eastAsia="Calibri" w:hAnsi="Calibri" w:cs="Calibri"/>
          <w:color w:val="FFFFFF"/>
          <w:sz w:val="21"/>
          <w:szCs w:val="21"/>
        </w:rPr>
        <w:t>11  —</w:t>
      </w:r>
      <w:proofErr w:type="gramEnd"/>
      <w:r>
        <w:rPr>
          <w:rFonts w:ascii="Calibri" w:eastAsia="Calibri" w:hAnsi="Calibri" w:cs="Calibri"/>
          <w:color w:val="FFFFFF"/>
          <w:sz w:val="21"/>
          <w:szCs w:val="21"/>
        </w:rPr>
        <w:t>  Third-Party Testing and Quality Assurance</w:t>
      </w:r>
    </w:p>
    <w:p w14:paraId="1BB19E75"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243"/>
        <w:gridCol w:w="1215"/>
        <w:gridCol w:w="3273"/>
        <w:gridCol w:w="1216"/>
        <w:gridCol w:w="1403"/>
      </w:tblGrid>
      <w:tr w:rsidR="008D108F" w14:paraId="5973897E" w14:textId="77777777">
        <w:trPr>
          <w:tblHeader/>
        </w:trPr>
        <w:tc>
          <w:tcPr>
            <w:tcW w:w="1200" w:type="pct"/>
            <w:shd w:val="clear" w:color="auto" w:fill="1B3A6B"/>
            <w:tcMar>
              <w:top w:w="75" w:type="dxa"/>
              <w:left w:w="135" w:type="dxa"/>
              <w:bottom w:w="75" w:type="dxa"/>
              <w:right w:w="135" w:type="dxa"/>
            </w:tcMar>
          </w:tcPr>
          <w:p w14:paraId="0818ACFF" w14:textId="77777777" w:rsidR="008D108F" w:rsidRDefault="00000000">
            <w:r>
              <w:rPr>
                <w:rFonts w:ascii="Calibri" w:eastAsia="Calibri" w:hAnsi="Calibri" w:cs="Calibri"/>
                <w:b/>
                <w:bCs/>
                <w:color w:val="FFFFFF"/>
                <w:sz w:val="21"/>
                <w:szCs w:val="21"/>
              </w:rPr>
              <w:t>Test</w:t>
            </w:r>
          </w:p>
        </w:tc>
        <w:tc>
          <w:tcPr>
            <w:tcW w:w="650" w:type="pct"/>
            <w:shd w:val="clear" w:color="auto" w:fill="1B3A6B"/>
            <w:tcMar>
              <w:top w:w="75" w:type="dxa"/>
              <w:left w:w="135" w:type="dxa"/>
              <w:bottom w:w="75" w:type="dxa"/>
              <w:right w:w="135" w:type="dxa"/>
            </w:tcMar>
          </w:tcPr>
          <w:p w14:paraId="35B178D8" w14:textId="77777777" w:rsidR="008D108F" w:rsidRDefault="00000000">
            <w:r>
              <w:rPr>
                <w:rFonts w:ascii="Calibri" w:eastAsia="Calibri" w:hAnsi="Calibri" w:cs="Calibri"/>
                <w:b/>
                <w:bCs/>
                <w:color w:val="FFFFFF"/>
                <w:sz w:val="21"/>
                <w:szCs w:val="21"/>
              </w:rPr>
              <w:t>Standard</w:t>
            </w:r>
          </w:p>
        </w:tc>
        <w:tc>
          <w:tcPr>
            <w:tcW w:w="1750" w:type="pct"/>
            <w:shd w:val="clear" w:color="auto" w:fill="1B3A6B"/>
            <w:tcMar>
              <w:top w:w="75" w:type="dxa"/>
              <w:left w:w="135" w:type="dxa"/>
              <w:bottom w:w="75" w:type="dxa"/>
              <w:right w:w="135" w:type="dxa"/>
            </w:tcMar>
          </w:tcPr>
          <w:p w14:paraId="7475D7DF" w14:textId="77777777" w:rsidR="008D108F" w:rsidRDefault="00000000">
            <w:r>
              <w:rPr>
                <w:rFonts w:ascii="Calibri" w:eastAsia="Calibri" w:hAnsi="Calibri" w:cs="Calibri"/>
                <w:b/>
                <w:bCs/>
                <w:color w:val="FFFFFF"/>
                <w:sz w:val="21"/>
                <w:szCs w:val="21"/>
              </w:rPr>
              <w:t>Laboratory</w:t>
            </w:r>
          </w:p>
        </w:tc>
        <w:tc>
          <w:tcPr>
            <w:tcW w:w="650" w:type="pct"/>
            <w:shd w:val="clear" w:color="auto" w:fill="1B3A6B"/>
            <w:tcMar>
              <w:top w:w="75" w:type="dxa"/>
              <w:left w:w="135" w:type="dxa"/>
              <w:bottom w:w="75" w:type="dxa"/>
              <w:right w:w="135" w:type="dxa"/>
            </w:tcMar>
          </w:tcPr>
          <w:p w14:paraId="67E78B4F" w14:textId="77777777" w:rsidR="008D108F" w:rsidRDefault="00000000">
            <w:r>
              <w:rPr>
                <w:rFonts w:ascii="Calibri" w:eastAsia="Calibri" w:hAnsi="Calibri" w:cs="Calibri"/>
                <w:b/>
                <w:bCs/>
                <w:color w:val="FFFFFF"/>
                <w:sz w:val="21"/>
                <w:szCs w:val="21"/>
              </w:rPr>
              <w:t>Sample No.</w:t>
            </w:r>
          </w:p>
        </w:tc>
        <w:tc>
          <w:tcPr>
            <w:tcW w:w="750" w:type="pct"/>
            <w:shd w:val="clear" w:color="auto" w:fill="1B3A6B"/>
            <w:tcMar>
              <w:top w:w="75" w:type="dxa"/>
              <w:left w:w="135" w:type="dxa"/>
              <w:bottom w:w="75" w:type="dxa"/>
              <w:right w:w="135" w:type="dxa"/>
            </w:tcMar>
          </w:tcPr>
          <w:p w14:paraId="38D834EF" w14:textId="77777777" w:rsidR="008D108F" w:rsidRDefault="00000000">
            <w:r>
              <w:rPr>
                <w:rFonts w:ascii="Calibri" w:eastAsia="Calibri" w:hAnsi="Calibri" w:cs="Calibri"/>
                <w:b/>
                <w:bCs/>
                <w:color w:val="FFFFFF"/>
                <w:sz w:val="21"/>
                <w:szCs w:val="21"/>
              </w:rPr>
              <w:t>Date</w:t>
            </w:r>
          </w:p>
        </w:tc>
      </w:tr>
      <w:tr w:rsidR="008D108F" w14:paraId="2406B63B" w14:textId="77777777">
        <w:tc>
          <w:tcPr>
            <w:tcW w:w="1200" w:type="pct"/>
            <w:tcMar>
              <w:top w:w="75" w:type="dxa"/>
              <w:left w:w="135" w:type="dxa"/>
              <w:bottom w:w="75" w:type="dxa"/>
              <w:right w:w="135" w:type="dxa"/>
            </w:tcMar>
          </w:tcPr>
          <w:p w14:paraId="406E8A5A" w14:textId="77777777" w:rsidR="008D108F" w:rsidRDefault="00000000">
            <w:r>
              <w:rPr>
                <w:rFonts w:ascii="Calibri" w:eastAsia="Calibri" w:hAnsi="Calibri" w:cs="Calibri"/>
                <w:color w:val="1A1A1A"/>
                <w:sz w:val="21"/>
                <w:szCs w:val="21"/>
              </w:rPr>
              <w:t>Particle Size Distribution</w:t>
            </w:r>
          </w:p>
        </w:tc>
        <w:tc>
          <w:tcPr>
            <w:tcW w:w="650" w:type="pct"/>
            <w:tcMar>
              <w:top w:w="75" w:type="dxa"/>
              <w:left w:w="135" w:type="dxa"/>
              <w:bottom w:w="75" w:type="dxa"/>
              <w:right w:w="135" w:type="dxa"/>
            </w:tcMar>
          </w:tcPr>
          <w:p w14:paraId="6BBE87E4" w14:textId="77777777" w:rsidR="008D108F" w:rsidRDefault="00000000">
            <w:r>
              <w:rPr>
                <w:rFonts w:ascii="Calibri" w:eastAsia="Calibri" w:hAnsi="Calibri" w:cs="Calibri"/>
                <w:color w:val="1A1A1A"/>
                <w:sz w:val="21"/>
                <w:szCs w:val="21"/>
              </w:rPr>
              <w:t>ASTM D422</w:t>
            </w:r>
          </w:p>
        </w:tc>
        <w:tc>
          <w:tcPr>
            <w:tcW w:w="1750" w:type="pct"/>
            <w:tcMar>
              <w:top w:w="75" w:type="dxa"/>
              <w:left w:w="135" w:type="dxa"/>
              <w:bottom w:w="75" w:type="dxa"/>
              <w:right w:w="135" w:type="dxa"/>
            </w:tcMar>
          </w:tcPr>
          <w:p w14:paraId="077036EF" w14:textId="77777777" w:rsidR="008D108F" w:rsidRDefault="00000000">
            <w:r>
              <w:rPr>
                <w:rFonts w:ascii="Calibri" w:eastAsia="Calibri" w:hAnsi="Calibri" w:cs="Calibri"/>
                <w:color w:val="1A1A1A"/>
                <w:sz w:val="21"/>
                <w:szCs w:val="21"/>
              </w:rPr>
              <w:t>TSI Laboratories, Inc. (TBPE No. F-9236), Victoria, TX</w:t>
            </w:r>
          </w:p>
        </w:tc>
        <w:tc>
          <w:tcPr>
            <w:tcW w:w="650" w:type="pct"/>
            <w:tcMar>
              <w:top w:w="75" w:type="dxa"/>
              <w:left w:w="135" w:type="dxa"/>
              <w:bottom w:w="75" w:type="dxa"/>
              <w:right w:w="135" w:type="dxa"/>
            </w:tcMar>
          </w:tcPr>
          <w:p w14:paraId="76F82119" w14:textId="77777777" w:rsidR="008D108F" w:rsidRDefault="00000000">
            <w:r>
              <w:rPr>
                <w:rFonts w:ascii="Calibri" w:eastAsia="Calibri" w:hAnsi="Calibri" w:cs="Calibri"/>
                <w:color w:val="1A1A1A"/>
                <w:sz w:val="21"/>
                <w:szCs w:val="21"/>
              </w:rPr>
              <w:t>13305</w:t>
            </w:r>
          </w:p>
        </w:tc>
        <w:tc>
          <w:tcPr>
            <w:tcW w:w="750" w:type="pct"/>
            <w:tcMar>
              <w:top w:w="75" w:type="dxa"/>
              <w:left w:w="135" w:type="dxa"/>
              <w:bottom w:w="75" w:type="dxa"/>
              <w:right w:w="135" w:type="dxa"/>
            </w:tcMar>
          </w:tcPr>
          <w:p w14:paraId="281AB7B7" w14:textId="77777777" w:rsidR="008D108F" w:rsidRDefault="00000000">
            <w:r>
              <w:rPr>
                <w:rFonts w:ascii="Calibri" w:eastAsia="Calibri" w:hAnsi="Calibri" w:cs="Calibri"/>
                <w:color w:val="1A1A1A"/>
                <w:sz w:val="21"/>
                <w:szCs w:val="21"/>
              </w:rPr>
              <w:t>April 17, 2025</w:t>
            </w:r>
          </w:p>
        </w:tc>
      </w:tr>
      <w:tr w:rsidR="008D108F" w14:paraId="4D29728B" w14:textId="77777777">
        <w:tc>
          <w:tcPr>
            <w:tcW w:w="1200" w:type="pct"/>
            <w:tcMar>
              <w:top w:w="75" w:type="dxa"/>
              <w:left w:w="135" w:type="dxa"/>
              <w:bottom w:w="75" w:type="dxa"/>
              <w:right w:w="135" w:type="dxa"/>
            </w:tcMar>
          </w:tcPr>
          <w:p w14:paraId="3089CB9A" w14:textId="77777777" w:rsidR="008D108F" w:rsidRDefault="00000000">
            <w:r>
              <w:rPr>
                <w:rFonts w:ascii="Calibri" w:eastAsia="Calibri" w:hAnsi="Calibri" w:cs="Calibri"/>
                <w:color w:val="1A1A1A"/>
                <w:sz w:val="21"/>
                <w:szCs w:val="21"/>
              </w:rPr>
              <w:t>Atterberg Limits (LL, PL, PI)</w:t>
            </w:r>
          </w:p>
        </w:tc>
        <w:tc>
          <w:tcPr>
            <w:tcW w:w="650" w:type="pct"/>
            <w:tcMar>
              <w:top w:w="75" w:type="dxa"/>
              <w:left w:w="135" w:type="dxa"/>
              <w:bottom w:w="75" w:type="dxa"/>
              <w:right w:w="135" w:type="dxa"/>
            </w:tcMar>
          </w:tcPr>
          <w:p w14:paraId="3154A871" w14:textId="77777777" w:rsidR="008D108F" w:rsidRDefault="00000000">
            <w:r>
              <w:rPr>
                <w:rFonts w:ascii="Calibri" w:eastAsia="Calibri" w:hAnsi="Calibri" w:cs="Calibri"/>
                <w:color w:val="1A1A1A"/>
                <w:sz w:val="21"/>
                <w:szCs w:val="21"/>
              </w:rPr>
              <w:t>ASTM D4318</w:t>
            </w:r>
          </w:p>
        </w:tc>
        <w:tc>
          <w:tcPr>
            <w:tcW w:w="1750" w:type="pct"/>
            <w:tcMar>
              <w:top w:w="75" w:type="dxa"/>
              <w:left w:w="135" w:type="dxa"/>
              <w:bottom w:w="75" w:type="dxa"/>
              <w:right w:w="135" w:type="dxa"/>
            </w:tcMar>
          </w:tcPr>
          <w:p w14:paraId="17CEB432" w14:textId="77777777" w:rsidR="008D108F" w:rsidRDefault="00000000">
            <w:r>
              <w:rPr>
                <w:rFonts w:ascii="Calibri" w:eastAsia="Calibri" w:hAnsi="Calibri" w:cs="Calibri"/>
                <w:color w:val="1A1A1A"/>
                <w:sz w:val="21"/>
                <w:szCs w:val="21"/>
              </w:rPr>
              <w:t>TSI Laboratories, Inc.</w:t>
            </w:r>
          </w:p>
        </w:tc>
        <w:tc>
          <w:tcPr>
            <w:tcW w:w="650" w:type="pct"/>
            <w:tcMar>
              <w:top w:w="75" w:type="dxa"/>
              <w:left w:w="135" w:type="dxa"/>
              <w:bottom w:w="75" w:type="dxa"/>
              <w:right w:w="135" w:type="dxa"/>
            </w:tcMar>
          </w:tcPr>
          <w:p w14:paraId="6FE39E07" w14:textId="77777777" w:rsidR="008D108F" w:rsidRDefault="00000000">
            <w:r>
              <w:rPr>
                <w:rFonts w:ascii="Calibri" w:eastAsia="Calibri" w:hAnsi="Calibri" w:cs="Calibri"/>
                <w:color w:val="1A1A1A"/>
                <w:sz w:val="21"/>
                <w:szCs w:val="21"/>
              </w:rPr>
              <w:t>13305</w:t>
            </w:r>
          </w:p>
        </w:tc>
        <w:tc>
          <w:tcPr>
            <w:tcW w:w="750" w:type="pct"/>
            <w:tcMar>
              <w:top w:w="75" w:type="dxa"/>
              <w:left w:w="135" w:type="dxa"/>
              <w:bottom w:w="75" w:type="dxa"/>
              <w:right w:w="135" w:type="dxa"/>
            </w:tcMar>
          </w:tcPr>
          <w:p w14:paraId="0A3277C5" w14:textId="77777777" w:rsidR="008D108F" w:rsidRDefault="00000000">
            <w:r>
              <w:rPr>
                <w:rFonts w:ascii="Calibri" w:eastAsia="Calibri" w:hAnsi="Calibri" w:cs="Calibri"/>
                <w:color w:val="1A1A1A"/>
                <w:sz w:val="21"/>
                <w:szCs w:val="21"/>
              </w:rPr>
              <w:t>April 17, 2025</w:t>
            </w:r>
          </w:p>
        </w:tc>
      </w:tr>
      <w:tr w:rsidR="008D108F" w14:paraId="53404A3B" w14:textId="77777777">
        <w:tc>
          <w:tcPr>
            <w:tcW w:w="1200" w:type="pct"/>
            <w:tcMar>
              <w:top w:w="75" w:type="dxa"/>
              <w:left w:w="135" w:type="dxa"/>
              <w:bottom w:w="75" w:type="dxa"/>
              <w:right w:w="135" w:type="dxa"/>
            </w:tcMar>
          </w:tcPr>
          <w:p w14:paraId="4A1C1E41" w14:textId="77777777" w:rsidR="008D108F" w:rsidRDefault="00000000">
            <w:r>
              <w:rPr>
                <w:rFonts w:ascii="Calibri" w:eastAsia="Calibri" w:hAnsi="Calibri" w:cs="Calibri"/>
                <w:color w:val="1A1A1A"/>
                <w:sz w:val="21"/>
                <w:szCs w:val="21"/>
              </w:rPr>
              <w:t>Bulk XRD Mineralogical Analysis</w:t>
            </w:r>
          </w:p>
        </w:tc>
        <w:tc>
          <w:tcPr>
            <w:tcW w:w="650" w:type="pct"/>
            <w:tcMar>
              <w:top w:w="75" w:type="dxa"/>
              <w:left w:w="135" w:type="dxa"/>
              <w:bottom w:w="75" w:type="dxa"/>
              <w:right w:w="135" w:type="dxa"/>
            </w:tcMar>
          </w:tcPr>
          <w:p w14:paraId="33C182B3" w14:textId="77777777" w:rsidR="008D108F" w:rsidRDefault="00000000">
            <w:r>
              <w:rPr>
                <w:rFonts w:ascii="Calibri" w:eastAsia="Calibri" w:hAnsi="Calibri" w:cs="Calibri"/>
                <w:color w:val="1A1A1A"/>
                <w:sz w:val="21"/>
                <w:szCs w:val="21"/>
              </w:rPr>
              <w:t>XRD</w:t>
            </w:r>
          </w:p>
        </w:tc>
        <w:tc>
          <w:tcPr>
            <w:tcW w:w="1750" w:type="pct"/>
            <w:tcMar>
              <w:top w:w="75" w:type="dxa"/>
              <w:left w:w="135" w:type="dxa"/>
              <w:bottom w:w="75" w:type="dxa"/>
              <w:right w:w="135" w:type="dxa"/>
            </w:tcMar>
          </w:tcPr>
          <w:p w14:paraId="21BFD3C3" w14:textId="37E0AD9D" w:rsidR="008D108F" w:rsidRDefault="00785E39">
            <w:r>
              <w:rPr>
                <w:rFonts w:ascii="Calibri" w:eastAsia="Calibri" w:hAnsi="Calibri" w:cs="Calibri"/>
                <w:color w:val="1A1A1A"/>
                <w:sz w:val="21"/>
                <w:szCs w:val="21"/>
              </w:rPr>
              <w:t>Q Mineral</w:t>
            </w:r>
            <w:r w:rsidR="00000000">
              <w:rPr>
                <w:rFonts w:ascii="Calibri" w:eastAsia="Calibri" w:hAnsi="Calibri" w:cs="Calibri"/>
                <w:color w:val="1A1A1A"/>
                <w:sz w:val="21"/>
                <w:szCs w:val="21"/>
              </w:rPr>
              <w:t xml:space="preserve"> Laboratory</w:t>
            </w:r>
          </w:p>
        </w:tc>
        <w:tc>
          <w:tcPr>
            <w:tcW w:w="650" w:type="pct"/>
            <w:tcMar>
              <w:top w:w="75" w:type="dxa"/>
              <w:left w:w="135" w:type="dxa"/>
              <w:bottom w:w="75" w:type="dxa"/>
              <w:right w:w="135" w:type="dxa"/>
            </w:tcMar>
          </w:tcPr>
          <w:p w14:paraId="572BA54C" w14:textId="77777777" w:rsidR="008D108F" w:rsidRDefault="00000000">
            <w:r>
              <w:rPr>
                <w:rFonts w:ascii="Calibri" w:eastAsia="Calibri" w:hAnsi="Calibri" w:cs="Calibri"/>
                <w:color w:val="1A1A1A"/>
                <w:sz w:val="21"/>
                <w:szCs w:val="21"/>
              </w:rPr>
              <w:t>TSB Alpine</w:t>
            </w:r>
          </w:p>
        </w:tc>
        <w:tc>
          <w:tcPr>
            <w:tcW w:w="750" w:type="pct"/>
            <w:tcMar>
              <w:top w:w="75" w:type="dxa"/>
              <w:left w:w="135" w:type="dxa"/>
              <w:bottom w:w="75" w:type="dxa"/>
              <w:right w:w="135" w:type="dxa"/>
            </w:tcMar>
          </w:tcPr>
          <w:p w14:paraId="40713D0F" w14:textId="6630DF70" w:rsidR="008D108F" w:rsidRDefault="000A3788">
            <w:r>
              <w:rPr>
                <w:rFonts w:ascii="Calibri" w:eastAsia="Calibri" w:hAnsi="Calibri" w:cs="Calibri"/>
                <w:color w:val="1A1A1A"/>
                <w:sz w:val="21"/>
                <w:szCs w:val="21"/>
              </w:rPr>
              <w:t>March 6, 2026</w:t>
            </w:r>
          </w:p>
        </w:tc>
      </w:tr>
      <w:tr w:rsidR="008D108F" w14:paraId="61FF31D8" w14:textId="77777777">
        <w:tc>
          <w:tcPr>
            <w:tcW w:w="1200" w:type="pct"/>
            <w:tcMar>
              <w:top w:w="75" w:type="dxa"/>
              <w:left w:w="135" w:type="dxa"/>
              <w:bottom w:w="75" w:type="dxa"/>
              <w:right w:w="135" w:type="dxa"/>
            </w:tcMar>
          </w:tcPr>
          <w:p w14:paraId="646C94D8" w14:textId="77777777" w:rsidR="008D108F" w:rsidRDefault="00000000">
            <w:r>
              <w:rPr>
                <w:rFonts w:ascii="Calibri" w:eastAsia="Calibri" w:hAnsi="Calibri" w:cs="Calibri"/>
                <w:color w:val="1A1A1A"/>
                <w:sz w:val="21"/>
                <w:szCs w:val="21"/>
              </w:rPr>
              <w:t>XRF Chemical Analysis</w:t>
            </w:r>
          </w:p>
        </w:tc>
        <w:tc>
          <w:tcPr>
            <w:tcW w:w="650" w:type="pct"/>
            <w:tcMar>
              <w:top w:w="75" w:type="dxa"/>
              <w:left w:w="135" w:type="dxa"/>
              <w:bottom w:w="75" w:type="dxa"/>
              <w:right w:w="135" w:type="dxa"/>
            </w:tcMar>
          </w:tcPr>
          <w:p w14:paraId="34971363" w14:textId="77777777" w:rsidR="008D108F" w:rsidRDefault="00000000">
            <w:r>
              <w:rPr>
                <w:rFonts w:ascii="Calibri" w:eastAsia="Calibri" w:hAnsi="Calibri" w:cs="Calibri"/>
                <w:color w:val="1A1A1A"/>
                <w:sz w:val="21"/>
                <w:szCs w:val="21"/>
              </w:rPr>
              <w:t>XRF</w:t>
            </w:r>
          </w:p>
        </w:tc>
        <w:tc>
          <w:tcPr>
            <w:tcW w:w="1750" w:type="pct"/>
            <w:tcMar>
              <w:top w:w="75" w:type="dxa"/>
              <w:left w:w="135" w:type="dxa"/>
              <w:bottom w:w="75" w:type="dxa"/>
              <w:right w:w="135" w:type="dxa"/>
            </w:tcMar>
          </w:tcPr>
          <w:p w14:paraId="22CF8C8A" w14:textId="0F2FE803" w:rsidR="008D108F" w:rsidRDefault="000A3788">
            <w:r>
              <w:rPr>
                <w:rFonts w:ascii="Calibri" w:eastAsia="Calibri" w:hAnsi="Calibri" w:cs="Calibri"/>
                <w:color w:val="1A1A1A"/>
                <w:sz w:val="21"/>
                <w:szCs w:val="21"/>
              </w:rPr>
              <w:t>Q Mineral</w:t>
            </w:r>
            <w:r w:rsidR="00000000">
              <w:rPr>
                <w:rFonts w:ascii="Calibri" w:eastAsia="Calibri" w:hAnsi="Calibri" w:cs="Calibri"/>
                <w:color w:val="1A1A1A"/>
                <w:sz w:val="21"/>
                <w:szCs w:val="21"/>
              </w:rPr>
              <w:t xml:space="preserve"> Laboratory</w:t>
            </w:r>
          </w:p>
        </w:tc>
        <w:tc>
          <w:tcPr>
            <w:tcW w:w="650" w:type="pct"/>
            <w:tcMar>
              <w:top w:w="75" w:type="dxa"/>
              <w:left w:w="135" w:type="dxa"/>
              <w:bottom w:w="75" w:type="dxa"/>
              <w:right w:w="135" w:type="dxa"/>
            </w:tcMar>
          </w:tcPr>
          <w:p w14:paraId="0F4F603B" w14:textId="77777777" w:rsidR="008D108F" w:rsidRDefault="00000000">
            <w:r>
              <w:rPr>
                <w:rFonts w:ascii="Calibri" w:eastAsia="Calibri" w:hAnsi="Calibri" w:cs="Calibri"/>
                <w:color w:val="1A1A1A"/>
                <w:sz w:val="21"/>
                <w:szCs w:val="21"/>
              </w:rPr>
              <w:t>TSB Alpine</w:t>
            </w:r>
          </w:p>
        </w:tc>
        <w:tc>
          <w:tcPr>
            <w:tcW w:w="750" w:type="pct"/>
            <w:tcMar>
              <w:top w:w="75" w:type="dxa"/>
              <w:left w:w="135" w:type="dxa"/>
              <w:bottom w:w="75" w:type="dxa"/>
              <w:right w:w="135" w:type="dxa"/>
            </w:tcMar>
          </w:tcPr>
          <w:p w14:paraId="732B5F98" w14:textId="258702D7" w:rsidR="008D108F" w:rsidRDefault="000A3788">
            <w:r>
              <w:rPr>
                <w:rFonts w:ascii="Calibri" w:eastAsia="Calibri" w:hAnsi="Calibri" w:cs="Calibri"/>
                <w:color w:val="1A1A1A"/>
                <w:sz w:val="21"/>
                <w:szCs w:val="21"/>
              </w:rPr>
              <w:t>March 6, 2026</w:t>
            </w:r>
          </w:p>
        </w:tc>
      </w:tr>
    </w:tbl>
    <w:p w14:paraId="16280D67" w14:textId="77777777" w:rsidR="008D108F" w:rsidRDefault="008D108F">
      <w:pPr>
        <w:spacing w:after="200"/>
      </w:pPr>
    </w:p>
    <w:p w14:paraId="1996EB68" w14:textId="07BA4093" w:rsidR="008D108F" w:rsidRDefault="00000000">
      <w:pPr>
        <w:spacing w:before="60" w:after="120" w:line="360" w:lineRule="auto"/>
      </w:pPr>
      <w:r>
        <w:rPr>
          <w:rFonts w:ascii="Calibri" w:eastAsia="Calibri" w:hAnsi="Calibri" w:cs="Calibri"/>
          <w:i/>
          <w:iCs/>
          <w:color w:val="4A4A4A"/>
          <w:sz w:val="17"/>
          <w:szCs w:val="17"/>
        </w:rPr>
        <w:t>Test reports available upon request from Texas Sodium Bentonite, Inc. Contact info@texassodiumbentonite.com or call (</w:t>
      </w:r>
      <w:r w:rsidR="005557E6">
        <w:rPr>
          <w:rFonts w:ascii="Calibri" w:eastAsia="Calibri" w:hAnsi="Calibri" w:cs="Calibri"/>
          <w:i/>
          <w:iCs/>
          <w:color w:val="4A4A4A"/>
          <w:sz w:val="17"/>
          <w:szCs w:val="17"/>
        </w:rPr>
        <w:t>432</w:t>
      </w:r>
      <w:r>
        <w:rPr>
          <w:rFonts w:ascii="Calibri" w:eastAsia="Calibri" w:hAnsi="Calibri" w:cs="Calibri"/>
          <w:i/>
          <w:iCs/>
          <w:color w:val="4A4A4A"/>
          <w:sz w:val="17"/>
          <w:szCs w:val="17"/>
        </w:rPr>
        <w:t xml:space="preserve">) </w:t>
      </w:r>
      <w:r w:rsidR="005557E6">
        <w:rPr>
          <w:rFonts w:ascii="Calibri" w:eastAsia="Calibri" w:hAnsi="Calibri" w:cs="Calibri"/>
          <w:i/>
          <w:iCs/>
          <w:color w:val="4A4A4A"/>
          <w:sz w:val="17"/>
          <w:szCs w:val="17"/>
        </w:rPr>
        <w:t>837-4444</w:t>
      </w:r>
      <w:r>
        <w:rPr>
          <w:rFonts w:ascii="Calibri" w:eastAsia="Calibri" w:hAnsi="Calibri" w:cs="Calibri"/>
          <w:i/>
          <w:iCs/>
          <w:color w:val="4A4A4A"/>
          <w:sz w:val="17"/>
          <w:szCs w:val="17"/>
        </w:rPr>
        <w:t>.</w:t>
      </w:r>
    </w:p>
    <w:p w14:paraId="4DD1B718" w14:textId="77777777" w:rsidR="008D108F" w:rsidRDefault="00000000">
      <w:pPr>
        <w:pStyle w:val="Heading2"/>
        <w:shd w:val="clear" w:color="auto" w:fill="1B3A6B"/>
        <w:spacing w:before="480" w:after="240" w:line="360" w:lineRule="auto"/>
      </w:pPr>
      <w:r>
        <w:rPr>
          <w:rFonts w:ascii="Calibri" w:eastAsia="Calibri" w:hAnsi="Calibri" w:cs="Calibri"/>
          <w:color w:val="FFFFFF"/>
          <w:sz w:val="21"/>
          <w:szCs w:val="21"/>
        </w:rPr>
        <w:t xml:space="preserve">Section </w:t>
      </w:r>
      <w:proofErr w:type="gramStart"/>
      <w:r>
        <w:rPr>
          <w:rFonts w:ascii="Calibri" w:eastAsia="Calibri" w:hAnsi="Calibri" w:cs="Calibri"/>
          <w:color w:val="FFFFFF"/>
          <w:sz w:val="21"/>
          <w:szCs w:val="21"/>
        </w:rPr>
        <w:t>12  —</w:t>
      </w:r>
      <w:proofErr w:type="gramEnd"/>
      <w:r>
        <w:rPr>
          <w:rFonts w:ascii="Calibri" w:eastAsia="Calibri" w:hAnsi="Calibri" w:cs="Calibri"/>
          <w:color w:val="FFFFFF"/>
          <w:sz w:val="21"/>
          <w:szCs w:val="21"/>
        </w:rPr>
        <w:t>  Ordering and Packaging Information</w:t>
      </w:r>
    </w:p>
    <w:p w14:paraId="0169E40C" w14:textId="77777777" w:rsidR="008D108F" w:rsidRDefault="008D108F">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057"/>
        <w:gridCol w:w="7293"/>
      </w:tblGrid>
      <w:tr w:rsidR="008D108F" w14:paraId="7CD7D91A" w14:textId="77777777">
        <w:trPr>
          <w:tblHeader/>
        </w:trPr>
        <w:tc>
          <w:tcPr>
            <w:tcW w:w="1100" w:type="pct"/>
            <w:shd w:val="clear" w:color="auto" w:fill="1B3A6B"/>
            <w:tcMar>
              <w:top w:w="75" w:type="dxa"/>
              <w:left w:w="135" w:type="dxa"/>
              <w:bottom w:w="75" w:type="dxa"/>
              <w:right w:w="135" w:type="dxa"/>
            </w:tcMar>
          </w:tcPr>
          <w:p w14:paraId="565E490B" w14:textId="77777777" w:rsidR="008D108F" w:rsidRDefault="00000000">
            <w:r>
              <w:rPr>
                <w:rFonts w:ascii="Calibri" w:eastAsia="Calibri" w:hAnsi="Calibri" w:cs="Calibri"/>
                <w:b/>
                <w:bCs/>
                <w:color w:val="FFFFFF"/>
                <w:sz w:val="21"/>
                <w:szCs w:val="21"/>
              </w:rPr>
              <w:t>Item</w:t>
            </w:r>
          </w:p>
        </w:tc>
        <w:tc>
          <w:tcPr>
            <w:tcW w:w="3900" w:type="pct"/>
            <w:shd w:val="clear" w:color="auto" w:fill="1B3A6B"/>
            <w:tcMar>
              <w:top w:w="75" w:type="dxa"/>
              <w:left w:w="135" w:type="dxa"/>
              <w:bottom w:w="75" w:type="dxa"/>
              <w:right w:w="135" w:type="dxa"/>
            </w:tcMar>
          </w:tcPr>
          <w:p w14:paraId="7A251D09" w14:textId="77777777" w:rsidR="008D108F" w:rsidRDefault="00000000">
            <w:r>
              <w:rPr>
                <w:rFonts w:ascii="Calibri" w:eastAsia="Calibri" w:hAnsi="Calibri" w:cs="Calibri"/>
                <w:b/>
                <w:bCs/>
                <w:color w:val="FFFFFF"/>
                <w:sz w:val="21"/>
                <w:szCs w:val="21"/>
              </w:rPr>
              <w:t>Detail</w:t>
            </w:r>
          </w:p>
        </w:tc>
      </w:tr>
      <w:tr w:rsidR="008D108F" w14:paraId="055ABA59" w14:textId="77777777">
        <w:tc>
          <w:tcPr>
            <w:tcW w:w="1100" w:type="pct"/>
            <w:tcMar>
              <w:top w:w="75" w:type="dxa"/>
              <w:left w:w="135" w:type="dxa"/>
              <w:bottom w:w="75" w:type="dxa"/>
              <w:right w:w="135" w:type="dxa"/>
            </w:tcMar>
          </w:tcPr>
          <w:p w14:paraId="7FB0BDF1" w14:textId="77777777" w:rsidR="008D108F" w:rsidRDefault="00000000">
            <w:r>
              <w:rPr>
                <w:rFonts w:ascii="Calibri" w:eastAsia="Calibri" w:hAnsi="Calibri" w:cs="Calibri"/>
                <w:color w:val="1A1A1A"/>
                <w:sz w:val="21"/>
                <w:szCs w:val="21"/>
              </w:rPr>
              <w:t>Product Name</w:t>
            </w:r>
          </w:p>
        </w:tc>
        <w:tc>
          <w:tcPr>
            <w:tcW w:w="3900" w:type="pct"/>
            <w:tcMar>
              <w:top w:w="75" w:type="dxa"/>
              <w:left w:w="135" w:type="dxa"/>
              <w:bottom w:w="75" w:type="dxa"/>
              <w:right w:w="135" w:type="dxa"/>
            </w:tcMar>
          </w:tcPr>
          <w:p w14:paraId="3A73BE5D" w14:textId="77777777" w:rsidR="008D108F" w:rsidRDefault="00000000">
            <w:r>
              <w:rPr>
                <w:rFonts w:ascii="Calibri" w:eastAsia="Calibri" w:hAnsi="Calibri" w:cs="Calibri"/>
                <w:color w:val="1A1A1A"/>
                <w:sz w:val="21"/>
                <w:szCs w:val="21"/>
              </w:rPr>
              <w:t>Texas Sodium Bentonite 12/20 Screen Granular Sodium Bentonite</w:t>
            </w:r>
          </w:p>
        </w:tc>
      </w:tr>
      <w:tr w:rsidR="008D108F" w14:paraId="5B5F5023" w14:textId="77777777">
        <w:tc>
          <w:tcPr>
            <w:tcW w:w="1100" w:type="pct"/>
            <w:tcMar>
              <w:top w:w="75" w:type="dxa"/>
              <w:left w:w="135" w:type="dxa"/>
              <w:bottom w:w="75" w:type="dxa"/>
              <w:right w:w="135" w:type="dxa"/>
            </w:tcMar>
          </w:tcPr>
          <w:p w14:paraId="04ABA388" w14:textId="77777777" w:rsidR="008D108F" w:rsidRDefault="00000000">
            <w:r>
              <w:rPr>
                <w:rFonts w:ascii="Calibri" w:eastAsia="Calibri" w:hAnsi="Calibri" w:cs="Calibri"/>
                <w:color w:val="1A1A1A"/>
                <w:sz w:val="21"/>
                <w:szCs w:val="21"/>
              </w:rPr>
              <w:t>Available Packaging</w:t>
            </w:r>
          </w:p>
        </w:tc>
        <w:tc>
          <w:tcPr>
            <w:tcW w:w="3900" w:type="pct"/>
            <w:tcMar>
              <w:top w:w="75" w:type="dxa"/>
              <w:left w:w="135" w:type="dxa"/>
              <w:bottom w:w="75" w:type="dxa"/>
              <w:right w:w="135" w:type="dxa"/>
            </w:tcMar>
          </w:tcPr>
          <w:p w14:paraId="47AD388D" w14:textId="77777777" w:rsidR="008D108F" w:rsidRDefault="00000000">
            <w:r>
              <w:rPr>
                <w:rFonts w:ascii="Calibri" w:eastAsia="Calibri" w:hAnsi="Calibri" w:cs="Calibri"/>
                <w:color w:val="1A1A1A"/>
                <w:sz w:val="21"/>
                <w:szCs w:val="21"/>
              </w:rPr>
              <w:t xml:space="preserve">50 </w:t>
            </w:r>
            <w:proofErr w:type="spellStart"/>
            <w:r>
              <w:rPr>
                <w:rFonts w:ascii="Calibri" w:eastAsia="Calibri" w:hAnsi="Calibri" w:cs="Calibri"/>
                <w:color w:val="1A1A1A"/>
                <w:sz w:val="21"/>
                <w:szCs w:val="21"/>
              </w:rPr>
              <w:t>lb</w:t>
            </w:r>
            <w:proofErr w:type="spellEnd"/>
            <w:r>
              <w:rPr>
                <w:rFonts w:ascii="Calibri" w:eastAsia="Calibri" w:hAnsi="Calibri" w:cs="Calibri"/>
                <w:color w:val="1A1A1A"/>
                <w:sz w:val="21"/>
                <w:szCs w:val="21"/>
              </w:rPr>
              <w:t xml:space="preserve"> </w:t>
            </w:r>
            <w:proofErr w:type="gramStart"/>
            <w:r>
              <w:rPr>
                <w:rFonts w:ascii="Calibri" w:eastAsia="Calibri" w:hAnsi="Calibri" w:cs="Calibri"/>
                <w:color w:val="1A1A1A"/>
                <w:sz w:val="21"/>
                <w:szCs w:val="21"/>
              </w:rPr>
              <w:t>bags  |</w:t>
            </w:r>
            <w:proofErr w:type="gramEnd"/>
            <w:r>
              <w:rPr>
                <w:rFonts w:ascii="Calibri" w:eastAsia="Calibri" w:hAnsi="Calibri" w:cs="Calibri"/>
                <w:color w:val="1A1A1A"/>
                <w:sz w:val="21"/>
                <w:szCs w:val="21"/>
              </w:rPr>
              <w:t xml:space="preserve">  Bulk super sacks (1–2 </w:t>
            </w:r>
            <w:proofErr w:type="gramStart"/>
            <w:r>
              <w:rPr>
                <w:rFonts w:ascii="Calibri" w:eastAsia="Calibri" w:hAnsi="Calibri" w:cs="Calibri"/>
                <w:color w:val="1A1A1A"/>
                <w:sz w:val="21"/>
                <w:szCs w:val="21"/>
              </w:rPr>
              <w:t>ton)  |</w:t>
            </w:r>
            <w:proofErr w:type="gramEnd"/>
            <w:r>
              <w:rPr>
                <w:rFonts w:ascii="Calibri" w:eastAsia="Calibri" w:hAnsi="Calibri" w:cs="Calibri"/>
                <w:color w:val="1A1A1A"/>
                <w:sz w:val="21"/>
                <w:szCs w:val="21"/>
              </w:rPr>
              <w:t xml:space="preserve">  Bulk truck delivery (contact for availability)</w:t>
            </w:r>
          </w:p>
        </w:tc>
      </w:tr>
      <w:tr w:rsidR="008D108F" w14:paraId="4D7E2327" w14:textId="77777777">
        <w:tc>
          <w:tcPr>
            <w:tcW w:w="1100" w:type="pct"/>
            <w:tcMar>
              <w:top w:w="75" w:type="dxa"/>
              <w:left w:w="135" w:type="dxa"/>
              <w:bottom w:w="75" w:type="dxa"/>
              <w:right w:w="135" w:type="dxa"/>
            </w:tcMar>
          </w:tcPr>
          <w:p w14:paraId="72924386" w14:textId="77777777" w:rsidR="008D108F" w:rsidRDefault="00000000">
            <w:r>
              <w:rPr>
                <w:rFonts w:ascii="Calibri" w:eastAsia="Calibri" w:hAnsi="Calibri" w:cs="Calibri"/>
                <w:color w:val="1A1A1A"/>
                <w:sz w:val="21"/>
                <w:szCs w:val="21"/>
              </w:rPr>
              <w:t>Minimum Order</w:t>
            </w:r>
          </w:p>
        </w:tc>
        <w:tc>
          <w:tcPr>
            <w:tcW w:w="3900" w:type="pct"/>
            <w:tcMar>
              <w:top w:w="75" w:type="dxa"/>
              <w:left w:w="135" w:type="dxa"/>
              <w:bottom w:w="75" w:type="dxa"/>
              <w:right w:w="135" w:type="dxa"/>
            </w:tcMar>
          </w:tcPr>
          <w:p w14:paraId="703572B3" w14:textId="77777777" w:rsidR="008D108F" w:rsidRDefault="00000000">
            <w:r>
              <w:rPr>
                <w:rFonts w:ascii="Calibri" w:eastAsia="Calibri" w:hAnsi="Calibri" w:cs="Calibri"/>
                <w:color w:val="1A1A1A"/>
                <w:sz w:val="21"/>
                <w:szCs w:val="21"/>
              </w:rPr>
              <w:t>Contact TSB for current minimum order and regional availability</w:t>
            </w:r>
          </w:p>
        </w:tc>
      </w:tr>
      <w:tr w:rsidR="008D108F" w14:paraId="27A4E93B" w14:textId="77777777">
        <w:tc>
          <w:tcPr>
            <w:tcW w:w="1100" w:type="pct"/>
            <w:tcMar>
              <w:top w:w="75" w:type="dxa"/>
              <w:left w:w="135" w:type="dxa"/>
              <w:bottom w:w="75" w:type="dxa"/>
              <w:right w:w="135" w:type="dxa"/>
            </w:tcMar>
          </w:tcPr>
          <w:p w14:paraId="7B177F2F" w14:textId="77777777" w:rsidR="008D108F" w:rsidRDefault="00000000">
            <w:r>
              <w:rPr>
                <w:rFonts w:ascii="Calibri" w:eastAsia="Calibri" w:hAnsi="Calibri" w:cs="Calibri"/>
                <w:color w:val="1A1A1A"/>
                <w:sz w:val="21"/>
                <w:szCs w:val="21"/>
              </w:rPr>
              <w:t>Address</w:t>
            </w:r>
          </w:p>
        </w:tc>
        <w:tc>
          <w:tcPr>
            <w:tcW w:w="3900" w:type="pct"/>
            <w:tcMar>
              <w:top w:w="75" w:type="dxa"/>
              <w:left w:w="135" w:type="dxa"/>
              <w:bottom w:w="75" w:type="dxa"/>
              <w:right w:w="135" w:type="dxa"/>
            </w:tcMar>
          </w:tcPr>
          <w:p w14:paraId="4F771D1E" w14:textId="77777777" w:rsidR="008D108F" w:rsidRDefault="00000000">
            <w:r>
              <w:rPr>
                <w:rFonts w:ascii="Calibri" w:eastAsia="Calibri" w:hAnsi="Calibri" w:cs="Calibri"/>
                <w:color w:val="1A1A1A"/>
                <w:sz w:val="21"/>
                <w:szCs w:val="21"/>
              </w:rPr>
              <w:t xml:space="preserve">2101 N. State Hwy </w:t>
            </w:r>
            <w:proofErr w:type="gramStart"/>
            <w:r>
              <w:rPr>
                <w:rFonts w:ascii="Calibri" w:eastAsia="Calibri" w:hAnsi="Calibri" w:cs="Calibri"/>
                <w:color w:val="1A1A1A"/>
                <w:sz w:val="21"/>
                <w:szCs w:val="21"/>
              </w:rPr>
              <w:t>118  |</w:t>
            </w:r>
            <w:proofErr w:type="gramEnd"/>
            <w:r>
              <w:rPr>
                <w:rFonts w:ascii="Calibri" w:eastAsia="Calibri" w:hAnsi="Calibri" w:cs="Calibri"/>
                <w:color w:val="1A1A1A"/>
                <w:sz w:val="21"/>
                <w:szCs w:val="21"/>
              </w:rPr>
              <w:t xml:space="preserve">  Alpine, Texas 79830</w:t>
            </w:r>
          </w:p>
        </w:tc>
      </w:tr>
      <w:tr w:rsidR="008D108F" w14:paraId="2157A0A5" w14:textId="77777777">
        <w:tc>
          <w:tcPr>
            <w:tcW w:w="1100" w:type="pct"/>
            <w:tcMar>
              <w:top w:w="75" w:type="dxa"/>
              <w:left w:w="135" w:type="dxa"/>
              <w:bottom w:w="75" w:type="dxa"/>
              <w:right w:w="135" w:type="dxa"/>
            </w:tcMar>
          </w:tcPr>
          <w:p w14:paraId="7C945465" w14:textId="77777777" w:rsidR="008D108F" w:rsidRDefault="00000000">
            <w:r>
              <w:rPr>
                <w:rFonts w:ascii="Calibri" w:eastAsia="Calibri" w:hAnsi="Calibri" w:cs="Calibri"/>
                <w:color w:val="1A1A1A"/>
                <w:sz w:val="21"/>
                <w:szCs w:val="21"/>
              </w:rPr>
              <w:t>Phone</w:t>
            </w:r>
          </w:p>
        </w:tc>
        <w:tc>
          <w:tcPr>
            <w:tcW w:w="3900" w:type="pct"/>
            <w:tcMar>
              <w:top w:w="75" w:type="dxa"/>
              <w:left w:w="135" w:type="dxa"/>
              <w:bottom w:w="75" w:type="dxa"/>
              <w:right w:w="135" w:type="dxa"/>
            </w:tcMar>
          </w:tcPr>
          <w:p w14:paraId="6176B055" w14:textId="0473FBD3" w:rsidR="008D108F" w:rsidRDefault="001220D9">
            <w:r>
              <w:rPr>
                <w:rFonts w:ascii="Calibri" w:eastAsia="Calibri" w:hAnsi="Calibri" w:cs="Calibri"/>
                <w:color w:val="1A1A1A"/>
                <w:sz w:val="21"/>
                <w:szCs w:val="21"/>
              </w:rPr>
              <w:t>Sales – (806) 255-</w:t>
            </w:r>
            <w:proofErr w:type="gramStart"/>
            <w:r>
              <w:rPr>
                <w:rFonts w:ascii="Calibri" w:eastAsia="Calibri" w:hAnsi="Calibri" w:cs="Calibri"/>
                <w:color w:val="1A1A1A"/>
                <w:sz w:val="21"/>
                <w:szCs w:val="21"/>
              </w:rPr>
              <w:t>0122</w:t>
            </w:r>
            <w:r w:rsidR="00000000">
              <w:rPr>
                <w:rFonts w:ascii="Calibri" w:eastAsia="Calibri" w:hAnsi="Calibri" w:cs="Calibri"/>
                <w:color w:val="1A1A1A"/>
                <w:sz w:val="21"/>
                <w:szCs w:val="21"/>
              </w:rPr>
              <w:t xml:space="preserve">  |</w:t>
            </w:r>
            <w:proofErr w:type="gramEnd"/>
            <w:r w:rsidR="00000000">
              <w:rPr>
                <w:rFonts w:ascii="Calibri" w:eastAsia="Calibri" w:hAnsi="Calibri" w:cs="Calibri"/>
                <w:color w:val="1A1A1A"/>
                <w:sz w:val="21"/>
                <w:szCs w:val="21"/>
              </w:rPr>
              <w:t xml:space="preserve"> </w:t>
            </w:r>
            <w:r w:rsidR="005557E6">
              <w:rPr>
                <w:rFonts w:ascii="Calibri" w:eastAsia="Calibri" w:hAnsi="Calibri" w:cs="Calibri"/>
                <w:color w:val="1A1A1A"/>
                <w:sz w:val="21"/>
                <w:szCs w:val="21"/>
              </w:rPr>
              <w:t xml:space="preserve">Office </w:t>
            </w:r>
            <w:proofErr w:type="gramStart"/>
            <w:r w:rsidR="005557E6">
              <w:rPr>
                <w:rFonts w:ascii="Calibri" w:eastAsia="Calibri" w:hAnsi="Calibri" w:cs="Calibri"/>
                <w:color w:val="1A1A1A"/>
                <w:sz w:val="21"/>
                <w:szCs w:val="21"/>
              </w:rPr>
              <w:t xml:space="preserve">- </w:t>
            </w:r>
            <w:r w:rsidR="00000000">
              <w:rPr>
                <w:rFonts w:ascii="Calibri" w:eastAsia="Calibri" w:hAnsi="Calibri" w:cs="Calibri"/>
                <w:color w:val="1A1A1A"/>
                <w:sz w:val="21"/>
                <w:szCs w:val="21"/>
              </w:rPr>
              <w:t xml:space="preserve"> (</w:t>
            </w:r>
            <w:proofErr w:type="gramEnd"/>
            <w:r w:rsidR="00000000">
              <w:rPr>
                <w:rFonts w:ascii="Calibri" w:eastAsia="Calibri" w:hAnsi="Calibri" w:cs="Calibri"/>
                <w:color w:val="1A1A1A"/>
                <w:sz w:val="21"/>
                <w:szCs w:val="21"/>
              </w:rPr>
              <w:t>432) 837-4444</w:t>
            </w:r>
          </w:p>
        </w:tc>
      </w:tr>
      <w:tr w:rsidR="008D108F" w14:paraId="7CEF0359" w14:textId="77777777">
        <w:tc>
          <w:tcPr>
            <w:tcW w:w="1100" w:type="pct"/>
            <w:tcMar>
              <w:top w:w="75" w:type="dxa"/>
              <w:left w:w="135" w:type="dxa"/>
              <w:bottom w:w="75" w:type="dxa"/>
              <w:right w:w="135" w:type="dxa"/>
            </w:tcMar>
          </w:tcPr>
          <w:p w14:paraId="39BAA5C5" w14:textId="77777777" w:rsidR="008D108F" w:rsidRDefault="00000000">
            <w:r>
              <w:rPr>
                <w:rFonts w:ascii="Calibri" w:eastAsia="Calibri" w:hAnsi="Calibri" w:cs="Calibri"/>
                <w:color w:val="1A1A1A"/>
                <w:sz w:val="21"/>
                <w:szCs w:val="21"/>
              </w:rPr>
              <w:t>Email</w:t>
            </w:r>
          </w:p>
        </w:tc>
        <w:tc>
          <w:tcPr>
            <w:tcW w:w="3900" w:type="pct"/>
            <w:tcMar>
              <w:top w:w="75" w:type="dxa"/>
              <w:left w:w="135" w:type="dxa"/>
              <w:bottom w:w="75" w:type="dxa"/>
              <w:right w:w="135" w:type="dxa"/>
            </w:tcMar>
          </w:tcPr>
          <w:p w14:paraId="48764983" w14:textId="77777777" w:rsidR="008D108F" w:rsidRDefault="00000000">
            <w:r>
              <w:rPr>
                <w:rFonts w:ascii="Calibri" w:eastAsia="Calibri" w:hAnsi="Calibri" w:cs="Calibri"/>
                <w:color w:val="1A1A1A"/>
                <w:sz w:val="21"/>
                <w:szCs w:val="21"/>
              </w:rPr>
              <w:t>info@texassodiumbentonite.com</w:t>
            </w:r>
          </w:p>
        </w:tc>
      </w:tr>
      <w:tr w:rsidR="008D108F" w14:paraId="027B459B" w14:textId="77777777">
        <w:tc>
          <w:tcPr>
            <w:tcW w:w="1100" w:type="pct"/>
            <w:tcMar>
              <w:top w:w="75" w:type="dxa"/>
              <w:left w:w="135" w:type="dxa"/>
              <w:bottom w:w="75" w:type="dxa"/>
              <w:right w:w="135" w:type="dxa"/>
            </w:tcMar>
          </w:tcPr>
          <w:p w14:paraId="78606896" w14:textId="77777777" w:rsidR="008D108F" w:rsidRDefault="00000000">
            <w:r>
              <w:rPr>
                <w:rFonts w:ascii="Calibri" w:eastAsia="Calibri" w:hAnsi="Calibri" w:cs="Calibri"/>
                <w:color w:val="1A1A1A"/>
                <w:sz w:val="21"/>
                <w:szCs w:val="21"/>
              </w:rPr>
              <w:t>Website</w:t>
            </w:r>
          </w:p>
        </w:tc>
        <w:tc>
          <w:tcPr>
            <w:tcW w:w="3900" w:type="pct"/>
            <w:tcMar>
              <w:top w:w="75" w:type="dxa"/>
              <w:left w:w="135" w:type="dxa"/>
              <w:bottom w:w="75" w:type="dxa"/>
              <w:right w:w="135" w:type="dxa"/>
            </w:tcMar>
          </w:tcPr>
          <w:p w14:paraId="25993B0E" w14:textId="77777777" w:rsidR="008D108F" w:rsidRDefault="00000000">
            <w:r>
              <w:rPr>
                <w:rFonts w:ascii="Calibri" w:eastAsia="Calibri" w:hAnsi="Calibri" w:cs="Calibri"/>
                <w:color w:val="1A1A1A"/>
                <w:sz w:val="21"/>
                <w:szCs w:val="21"/>
              </w:rPr>
              <w:t>www.texassodiumbentonite.com</w:t>
            </w:r>
          </w:p>
        </w:tc>
      </w:tr>
    </w:tbl>
    <w:p w14:paraId="4E2A03A7" w14:textId="77777777" w:rsidR="008D108F" w:rsidRDefault="008D108F">
      <w:pPr>
        <w:spacing w:after="200"/>
      </w:pPr>
    </w:p>
    <w:p w14:paraId="3CDB0E4A" w14:textId="77777777" w:rsidR="008D108F" w:rsidRDefault="008D108F">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8D108F" w14:paraId="5907DB36" w14:textId="77777777">
        <w:tc>
          <w:tcPr>
            <w:tcW w:w="0" w:type="auto"/>
            <w:tcBorders>
              <w:top w:val="single" w:sz="6" w:space="0" w:color="6B6B6B"/>
              <w:left w:val="single" w:sz="6" w:space="0" w:color="6B6B6B"/>
              <w:bottom w:val="single" w:sz="6" w:space="0" w:color="6B6B6B"/>
              <w:right w:val="single" w:sz="6" w:space="0" w:color="6B6B6B"/>
            </w:tcBorders>
            <w:shd w:val="clear" w:color="auto" w:fill="F0F0F0"/>
            <w:tcMar>
              <w:top w:w="150" w:type="dxa"/>
              <w:left w:w="210" w:type="dxa"/>
              <w:bottom w:w="150" w:type="dxa"/>
              <w:right w:w="210" w:type="dxa"/>
            </w:tcMar>
          </w:tcPr>
          <w:p w14:paraId="3ABFF796" w14:textId="77777777" w:rsidR="008D108F" w:rsidRDefault="00000000">
            <w:pPr>
              <w:spacing w:after="120" w:line="408" w:lineRule="auto"/>
            </w:pPr>
            <w:r>
              <w:rPr>
                <w:b/>
                <w:bCs/>
                <w:color w:val="1A1A1A"/>
              </w:rPr>
              <w:lastRenderedPageBreak/>
              <w:t>Disclaimer</w:t>
            </w:r>
          </w:p>
          <w:p w14:paraId="718A1300" w14:textId="77777777" w:rsidR="008D108F" w:rsidRDefault="00000000">
            <w:pPr>
              <w:spacing w:after="120" w:line="408" w:lineRule="auto"/>
            </w:pPr>
            <w:r>
              <w:t xml:space="preserve">The information </w:t>
            </w:r>
            <w:proofErr w:type="gramStart"/>
            <w:r>
              <w:t>in</w:t>
            </w:r>
            <w:proofErr w:type="gramEnd"/>
            <w:r>
              <w:t xml:space="preserve"> this Product Data Sheet is based on data believed to be reliable and is offered in good faith. It is the responsibility of the user to determine the suitability of this product for their specific application. Texas Sodium Bentonite, Inc. makes no warranty, express or implied, regarding the accuracy of the information or the fitness of the product for any </w:t>
            </w:r>
            <w:proofErr w:type="gramStart"/>
            <w:r>
              <w:t>particular application</w:t>
            </w:r>
            <w:proofErr w:type="gramEnd"/>
            <w:r>
              <w:t>. Users should independently verify compliance with all applicable local, state, and federal regulations prior to product use. For complete hazard and safety information, refer to the current Safety Data Sheet (SDS), CAS 1302-78-9, Revised 2025.</w:t>
            </w:r>
          </w:p>
        </w:tc>
      </w:tr>
    </w:tbl>
    <w:p w14:paraId="1D719C55" w14:textId="77777777" w:rsidR="008D108F" w:rsidRDefault="008D108F">
      <w:pPr>
        <w:spacing w:after="240"/>
      </w:pPr>
    </w:p>
    <w:p w14:paraId="2A872A11" w14:textId="77777777" w:rsidR="008D108F" w:rsidRDefault="008D108F">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8D108F" w14:paraId="76BAAD19" w14:textId="77777777">
        <w:tc>
          <w:tcPr>
            <w:tcW w:w="0" w:type="auto"/>
            <w:tcBorders>
              <w:top w:val="nil"/>
              <w:left w:val="nil"/>
              <w:bottom w:val="nil"/>
              <w:right w:val="nil"/>
            </w:tcBorders>
            <w:shd w:val="clear" w:color="auto" w:fill="1B3A6B"/>
            <w:tcMar>
              <w:top w:w="105" w:type="dxa"/>
              <w:left w:w="540" w:type="dxa"/>
              <w:bottom w:w="105" w:type="dxa"/>
              <w:right w:w="540" w:type="dxa"/>
            </w:tcMar>
          </w:tcPr>
          <w:p w14:paraId="0C356043" w14:textId="15ACBD6A" w:rsidR="008D108F" w:rsidRDefault="00000000" w:rsidP="005557E6">
            <w:pPr>
              <w:spacing w:after="120" w:line="408" w:lineRule="auto"/>
            </w:pPr>
            <w:r>
              <w:t>Texas Sodium Bentonite, Inc.</w:t>
            </w:r>
            <w:r w:rsidR="005557E6">
              <w:t xml:space="preserve"> </w:t>
            </w:r>
            <w:r>
              <w:t>|</w:t>
            </w:r>
            <w:r w:rsidR="005557E6">
              <w:t xml:space="preserve"> </w:t>
            </w:r>
            <w:r>
              <w:t>12/20 Screen Granular — Product Data Sheet</w:t>
            </w:r>
            <w:r w:rsidR="005557E6">
              <w:t xml:space="preserve"> </w:t>
            </w:r>
            <w:r>
              <w:t>|</w:t>
            </w:r>
            <w:r w:rsidR="005557E6">
              <w:t xml:space="preserve"> </w:t>
            </w:r>
            <w:r>
              <w:t>Rev. 1.0</w:t>
            </w:r>
            <w:r w:rsidR="005557E6">
              <w:t xml:space="preserve"> </w:t>
            </w:r>
            <w:r>
              <w:t>|</w:t>
            </w:r>
            <w:r w:rsidR="005557E6">
              <w:t xml:space="preserve"> </w:t>
            </w:r>
            <w:r>
              <w:t>August 2026</w:t>
            </w:r>
            <w:r w:rsidR="005557E6">
              <w:t xml:space="preserve"> </w:t>
            </w:r>
            <w:r>
              <w:t>|</w:t>
            </w:r>
            <w:r w:rsidR="005557E6">
              <w:t xml:space="preserve"> </w:t>
            </w:r>
            <w:r>
              <w:t>www.texassodiumbentonite.com</w:t>
            </w:r>
          </w:p>
        </w:tc>
      </w:tr>
    </w:tbl>
    <w:p w14:paraId="728F9236" w14:textId="77777777" w:rsidR="008D108F" w:rsidRDefault="008D108F">
      <w:pPr>
        <w:spacing w:after="240"/>
      </w:pPr>
    </w:p>
    <w:sectPr w:rsidR="008D108F">
      <w:head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AE8A" w14:textId="77777777" w:rsidR="001A3A8B" w:rsidRDefault="001A3A8B" w:rsidP="007A19B6">
      <w:r>
        <w:separator/>
      </w:r>
    </w:p>
  </w:endnote>
  <w:endnote w:type="continuationSeparator" w:id="0">
    <w:p w14:paraId="28650205" w14:textId="77777777" w:rsidR="001A3A8B" w:rsidRDefault="001A3A8B" w:rsidP="007A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309D" w14:textId="77777777" w:rsidR="001A3A8B" w:rsidRDefault="001A3A8B" w:rsidP="007A19B6">
      <w:r>
        <w:separator/>
      </w:r>
    </w:p>
  </w:footnote>
  <w:footnote w:type="continuationSeparator" w:id="0">
    <w:p w14:paraId="72198841" w14:textId="77777777" w:rsidR="001A3A8B" w:rsidRDefault="001A3A8B" w:rsidP="007A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23CC" w14:textId="0E51A921" w:rsidR="007A19B6" w:rsidRDefault="007A19B6" w:rsidP="007A19B6">
    <w:pPr>
      <w:pStyle w:val="NormalWeb"/>
      <w:jc w:val="right"/>
    </w:pPr>
    <w:r>
      <w:rPr>
        <w:noProof/>
      </w:rPr>
      <w:drawing>
        <wp:inline distT="0" distB="0" distL="0" distR="0" wp14:anchorId="2D3FF022" wp14:editId="1DC173F2">
          <wp:extent cx="1143000" cy="1143000"/>
          <wp:effectExtent l="0" t="0" r="0" b="0"/>
          <wp:docPr id="1" name="Picture 1" descr="Since 199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nce 1997.&#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7C41E98E" w14:textId="200F8442" w:rsidR="007A19B6" w:rsidRDefault="007A19B6">
    <w:pPr>
      <w:pStyle w:val="Header"/>
    </w:pPr>
  </w:p>
  <w:p w14:paraId="7FF93BC7" w14:textId="77777777" w:rsidR="007A19B6" w:rsidRDefault="007A1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00F3"/>
    <w:multiLevelType w:val="hybridMultilevel"/>
    <w:tmpl w:val="B45CB504"/>
    <w:lvl w:ilvl="0" w:tplc="E7D8EC46">
      <w:start w:val="1"/>
      <w:numFmt w:val="bullet"/>
      <w:lvlText w:val="●"/>
      <w:lvlJc w:val="left"/>
      <w:pPr>
        <w:ind w:left="720" w:hanging="360"/>
      </w:pPr>
    </w:lvl>
    <w:lvl w:ilvl="1" w:tplc="D8C4635A">
      <w:start w:val="1"/>
      <w:numFmt w:val="bullet"/>
      <w:lvlText w:val="○"/>
      <w:lvlJc w:val="left"/>
      <w:pPr>
        <w:ind w:left="1440" w:hanging="360"/>
      </w:pPr>
    </w:lvl>
    <w:lvl w:ilvl="2" w:tplc="F814D2D2">
      <w:start w:val="1"/>
      <w:numFmt w:val="bullet"/>
      <w:lvlText w:val="■"/>
      <w:lvlJc w:val="left"/>
      <w:pPr>
        <w:ind w:left="2160" w:hanging="360"/>
      </w:pPr>
    </w:lvl>
    <w:lvl w:ilvl="3" w:tplc="76041D96">
      <w:start w:val="1"/>
      <w:numFmt w:val="bullet"/>
      <w:lvlText w:val="●"/>
      <w:lvlJc w:val="left"/>
      <w:pPr>
        <w:ind w:left="2880" w:hanging="360"/>
      </w:pPr>
    </w:lvl>
    <w:lvl w:ilvl="4" w:tplc="8D0EB540">
      <w:start w:val="1"/>
      <w:numFmt w:val="bullet"/>
      <w:lvlText w:val="○"/>
      <w:lvlJc w:val="left"/>
      <w:pPr>
        <w:ind w:left="3600" w:hanging="360"/>
      </w:pPr>
    </w:lvl>
    <w:lvl w:ilvl="5" w:tplc="04941444">
      <w:start w:val="1"/>
      <w:numFmt w:val="bullet"/>
      <w:lvlText w:val="■"/>
      <w:lvlJc w:val="left"/>
      <w:pPr>
        <w:ind w:left="4320" w:hanging="360"/>
      </w:pPr>
    </w:lvl>
    <w:lvl w:ilvl="6" w:tplc="BF48DE90">
      <w:start w:val="1"/>
      <w:numFmt w:val="bullet"/>
      <w:lvlText w:val="●"/>
      <w:lvlJc w:val="left"/>
      <w:pPr>
        <w:ind w:left="5040" w:hanging="360"/>
      </w:pPr>
    </w:lvl>
    <w:lvl w:ilvl="7" w:tplc="D79AB570">
      <w:start w:val="1"/>
      <w:numFmt w:val="bullet"/>
      <w:lvlText w:val="●"/>
      <w:lvlJc w:val="left"/>
      <w:pPr>
        <w:ind w:left="5760" w:hanging="360"/>
      </w:pPr>
    </w:lvl>
    <w:lvl w:ilvl="8" w:tplc="319E01E0">
      <w:start w:val="1"/>
      <w:numFmt w:val="bullet"/>
      <w:lvlText w:val="●"/>
      <w:lvlJc w:val="left"/>
      <w:pPr>
        <w:ind w:left="6480" w:hanging="360"/>
      </w:pPr>
    </w:lvl>
  </w:abstractNum>
  <w:abstractNum w:abstractNumId="1" w15:restartNumberingAfterBreak="0">
    <w:nsid w:val="57DA0A9A"/>
    <w:multiLevelType w:val="hybridMultilevel"/>
    <w:tmpl w:val="D3F85400"/>
    <w:lvl w:ilvl="0" w:tplc="DC16B7FE">
      <w:start w:val="1"/>
      <w:numFmt w:val="decimal"/>
      <w:lvlText w:val="%1."/>
      <w:lvlJc w:val="left"/>
      <w:pPr>
        <w:ind w:left="720" w:hanging="360"/>
      </w:pPr>
    </w:lvl>
    <w:lvl w:ilvl="1" w:tplc="2A8A3446">
      <w:numFmt w:val="decimal"/>
      <w:lvlText w:val=""/>
      <w:lvlJc w:val="left"/>
    </w:lvl>
    <w:lvl w:ilvl="2" w:tplc="CB3C62FC">
      <w:numFmt w:val="decimal"/>
      <w:lvlText w:val=""/>
      <w:lvlJc w:val="left"/>
    </w:lvl>
    <w:lvl w:ilvl="3" w:tplc="F00A36A4">
      <w:numFmt w:val="decimal"/>
      <w:lvlText w:val=""/>
      <w:lvlJc w:val="left"/>
    </w:lvl>
    <w:lvl w:ilvl="4" w:tplc="9B3E2974">
      <w:numFmt w:val="decimal"/>
      <w:lvlText w:val=""/>
      <w:lvlJc w:val="left"/>
    </w:lvl>
    <w:lvl w:ilvl="5" w:tplc="CBB8D2FE">
      <w:numFmt w:val="decimal"/>
      <w:lvlText w:val=""/>
      <w:lvlJc w:val="left"/>
    </w:lvl>
    <w:lvl w:ilvl="6" w:tplc="E10C2048">
      <w:numFmt w:val="decimal"/>
      <w:lvlText w:val=""/>
      <w:lvlJc w:val="left"/>
    </w:lvl>
    <w:lvl w:ilvl="7" w:tplc="B7D27224">
      <w:numFmt w:val="decimal"/>
      <w:lvlText w:val=""/>
      <w:lvlJc w:val="left"/>
    </w:lvl>
    <w:lvl w:ilvl="8" w:tplc="6E9CF7FE">
      <w:numFmt w:val="decimal"/>
      <w:lvlText w:val=""/>
      <w:lvlJc w:val="left"/>
    </w:lvl>
  </w:abstractNum>
  <w:num w:numId="1" w16cid:durableId="9773457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8F"/>
    <w:rsid w:val="0000696B"/>
    <w:rsid w:val="000A3788"/>
    <w:rsid w:val="001220D9"/>
    <w:rsid w:val="001A3A8B"/>
    <w:rsid w:val="004A37E1"/>
    <w:rsid w:val="005557E6"/>
    <w:rsid w:val="00785E39"/>
    <w:rsid w:val="007A19B6"/>
    <w:rsid w:val="008D108F"/>
    <w:rsid w:val="00B6100E"/>
    <w:rsid w:val="00D4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FE6DA"/>
  <w15:docId w15:val="{6844906A-7CAF-45DB-A917-589B6F88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220D9"/>
    <w:rPr>
      <w:color w:val="605E5C"/>
      <w:shd w:val="clear" w:color="auto" w:fill="E1DFDD"/>
    </w:rPr>
  </w:style>
  <w:style w:type="paragraph" w:styleId="Header">
    <w:name w:val="header"/>
    <w:basedOn w:val="Normal"/>
    <w:link w:val="HeaderChar"/>
    <w:uiPriority w:val="99"/>
    <w:unhideWhenUsed/>
    <w:rsid w:val="007A19B6"/>
    <w:pPr>
      <w:tabs>
        <w:tab w:val="center" w:pos="4680"/>
        <w:tab w:val="right" w:pos="9360"/>
      </w:tabs>
    </w:pPr>
  </w:style>
  <w:style w:type="character" w:customStyle="1" w:styleId="HeaderChar">
    <w:name w:val="Header Char"/>
    <w:basedOn w:val="DefaultParagraphFont"/>
    <w:link w:val="Header"/>
    <w:uiPriority w:val="99"/>
    <w:rsid w:val="007A19B6"/>
  </w:style>
  <w:style w:type="paragraph" w:styleId="Footer">
    <w:name w:val="footer"/>
    <w:basedOn w:val="Normal"/>
    <w:link w:val="FooterChar"/>
    <w:uiPriority w:val="99"/>
    <w:unhideWhenUsed/>
    <w:rsid w:val="007A19B6"/>
    <w:pPr>
      <w:tabs>
        <w:tab w:val="center" w:pos="4680"/>
        <w:tab w:val="right" w:pos="9360"/>
      </w:tabs>
    </w:pPr>
  </w:style>
  <w:style w:type="character" w:customStyle="1" w:styleId="FooterChar">
    <w:name w:val="Footer Char"/>
    <w:basedOn w:val="DefaultParagraphFont"/>
    <w:link w:val="Footer"/>
    <w:uiPriority w:val="99"/>
    <w:rsid w:val="007A19B6"/>
  </w:style>
  <w:style w:type="paragraph" w:styleId="NormalWeb">
    <w:name w:val="Normal (Web)"/>
    <w:basedOn w:val="Normal"/>
    <w:uiPriority w:val="99"/>
    <w:semiHidden/>
    <w:unhideWhenUsed/>
    <w:rsid w:val="007A19B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texassodiumbentoni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DV3GDza9EzfVPjw4cmB5L</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DV3GDza9EzfVPjw4cmB5L</dc:title>
  <dc:creator>Un-named</dc:creator>
  <dc:description>Generated document</dc:description>
  <cp:lastModifiedBy>Ronnie Coufal</cp:lastModifiedBy>
  <cp:revision>7</cp:revision>
  <dcterms:created xsi:type="dcterms:W3CDTF">2026-08-06T14:01:00Z</dcterms:created>
  <dcterms:modified xsi:type="dcterms:W3CDTF">2026-08-06T17:42:00Z</dcterms:modified>
</cp:coreProperties>
</file>